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关于</w:t>
      </w:r>
      <w:bookmarkStart w:id="0" w:name="_Hlk144451979"/>
      <w:r>
        <w:rPr>
          <w:rFonts w:hint="eastAsia" w:ascii="方正小标宋_GBK" w:hAnsi="宋体" w:eastAsia="方正小标宋_GBK"/>
          <w:b/>
          <w:sz w:val="44"/>
          <w:szCs w:val="44"/>
        </w:rPr>
        <w:t>广州市妇女儿童医疗中心柳州医院信息化项目（</w:t>
      </w:r>
      <w:r>
        <w:rPr>
          <w:rFonts w:ascii="方正小标宋_GBK" w:hAnsi="宋体" w:eastAsia="方正小标宋_GBK"/>
          <w:b/>
          <w:sz w:val="44"/>
          <w:szCs w:val="44"/>
        </w:rPr>
        <w:t>LZZC2023-G3-990523-YZLZ</w:t>
      </w:r>
      <w:r>
        <w:rPr>
          <w:rFonts w:hint="eastAsia" w:ascii="方正小标宋_GBK" w:hAnsi="宋体" w:eastAsia="方正小标宋_GBK"/>
          <w:b/>
          <w:sz w:val="44"/>
          <w:szCs w:val="44"/>
        </w:rPr>
        <w:t>）</w:t>
      </w:r>
      <w:bookmarkEnd w:id="0"/>
      <w:r>
        <w:rPr>
          <w:rFonts w:hint="eastAsia" w:ascii="方正小标宋_GBK" w:hAnsi="宋体" w:eastAsia="方正小标宋_GBK"/>
          <w:b/>
          <w:sz w:val="44"/>
          <w:szCs w:val="44"/>
        </w:rPr>
        <w:t>公开招标文件预公示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65195"/>
            <wp:effectExtent l="0" t="0" r="4445" b="1905"/>
            <wp:docPr id="1" name="图片 1" descr="17683ebab0abb5c580e8d9119946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683ebab0abb5c580e8d9119946c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http://zfcg.lzscz.liuzhou.gov.cn/site/detail?categoryCode=ZcyAnnouncement&amp;parentId=138102&amp;articleId=xjvu1E4ZyiEhOkb2QPelrA==&amp;utm=site.site-PC-42138.1045-pc-wsg-mainSearchPage-front.2.6aaca670674811eea11febdc16911b6e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WFlNmViNjIxMWQ2OGJjNzA4N2Q1MmI4YmY0ZWYifQ=="/>
  </w:docVars>
  <w:rsids>
    <w:rsidRoot w:val="00000000"/>
    <w:rsid w:val="665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2023-10-10T08:40:28Z</dcterms:created>
  <dc:creator>Administrator</dc:creator>
  <cp:lastModifiedBy>漫漫</cp:lastModifiedBy>
  <dcterms:modified xsi:type="dcterms:W3CDTF">2023-10-10T09:11:25Z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B50D68C550DD451B97EAB123612E839B_12</vt:lpwstr>
  </property>
</Properties>
</file>