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kern w:val="0"/>
          <w:sz w:val="32"/>
          <w:szCs w:val="32"/>
        </w:rPr>
      </w:pPr>
    </w:p>
    <w:p>
      <w:pPr>
        <w:rPr>
          <w:rFonts w:ascii="黑体" w:eastAsia="黑体" w:cs="ArialUnicodeMS"/>
          <w:kern w:val="0"/>
          <w:sz w:val="72"/>
          <w:szCs w:val="72"/>
        </w:rPr>
      </w:pPr>
    </w:p>
    <w:p>
      <w:pPr>
        <w:rPr>
          <w:rFonts w:ascii="黑体" w:eastAsia="黑体" w:cs="ArialUnicodeMS"/>
          <w:kern w:val="0"/>
          <w:sz w:val="72"/>
          <w:szCs w:val="72"/>
        </w:rPr>
      </w:pPr>
    </w:p>
    <w:p>
      <w:pPr>
        <w:jc w:val="center"/>
        <w:rPr>
          <w:rFonts w:ascii="黑体" w:eastAsia="黑体" w:cs="ArialUnicodeMS"/>
          <w:kern w:val="0"/>
          <w:sz w:val="52"/>
          <w:szCs w:val="52"/>
        </w:rPr>
      </w:pPr>
      <w:r>
        <w:rPr>
          <w:rFonts w:hint="eastAsia" w:ascii="黑体" w:eastAsia="黑体"/>
          <w:kern w:val="0"/>
          <w:sz w:val="52"/>
          <w:szCs w:val="52"/>
          <w:lang w:eastAsia="zh-CN"/>
        </w:rPr>
        <w:t>柳州市妇幼保健院</w:t>
      </w:r>
      <w:r>
        <w:rPr>
          <w:rFonts w:hint="eastAsia" w:ascii="黑体" w:eastAsia="黑体"/>
          <w:kern w:val="0"/>
          <w:sz w:val="52"/>
          <w:szCs w:val="52"/>
        </w:rPr>
        <w:t>2020</w:t>
      </w:r>
      <w:r>
        <w:rPr>
          <w:rFonts w:hint="eastAsia" w:ascii="黑体" w:eastAsia="黑体" w:cs="ArialUnicodeMS"/>
          <w:kern w:val="0"/>
          <w:sz w:val="52"/>
          <w:szCs w:val="52"/>
        </w:rPr>
        <w:t>年度</w:t>
      </w:r>
      <w:r>
        <w:rPr>
          <w:rFonts w:hint="eastAsia" w:ascii="黑体" w:eastAsia="黑体" w:cs="ArialUnicodeMS"/>
          <w:kern w:val="0"/>
          <w:sz w:val="52"/>
          <w:szCs w:val="52"/>
          <w:lang w:eastAsia="zh-CN"/>
        </w:rPr>
        <w:t>单位</w:t>
      </w:r>
      <w:r>
        <w:rPr>
          <w:rFonts w:hint="eastAsia" w:ascii="黑体" w:eastAsia="黑体" w:cs="ArialUnicodeMS"/>
          <w:kern w:val="0"/>
          <w:sz w:val="52"/>
          <w:szCs w:val="52"/>
        </w:rPr>
        <w:t>决算</w:t>
      </w: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both"/>
        <w:rPr>
          <w:rFonts w:ascii="黑体" w:eastAsia="黑体" w:cs="黑体"/>
          <w:kern w:val="0"/>
          <w:sz w:val="44"/>
          <w:szCs w:val="44"/>
        </w:rPr>
      </w:pPr>
    </w:p>
    <w:p>
      <w:pPr>
        <w:jc w:val="both"/>
        <w:rPr>
          <w:rFonts w:ascii="黑体" w:eastAsia="黑体" w:cs="黑体"/>
          <w:kern w:val="0"/>
          <w:sz w:val="44"/>
          <w:szCs w:val="44"/>
        </w:rPr>
      </w:pPr>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    录</w:t>
      </w:r>
    </w:p>
    <w:p>
      <w:pPr>
        <w:ind w:firstLine="645"/>
        <w:rPr>
          <w:rFonts w:ascii="仿宋_GB2312" w:eastAsia="仿宋_GB2312"/>
          <w:b/>
          <w:sz w:val="32"/>
          <w:szCs w:val="32"/>
        </w:rPr>
      </w:pPr>
    </w:p>
    <w:p>
      <w:pPr>
        <w:ind w:firstLine="645"/>
        <w:rPr>
          <w:rFonts w:ascii="仿宋_GB2312" w:eastAsia="仿宋_GB2312"/>
          <w:b/>
          <w:sz w:val="32"/>
          <w:szCs w:val="32"/>
        </w:rPr>
      </w:pPr>
      <w:r>
        <w:rPr>
          <w:rFonts w:hint="eastAsia" w:ascii="仿宋_GB2312" w:eastAsia="仿宋_GB2312"/>
          <w:b/>
          <w:sz w:val="32"/>
          <w:szCs w:val="32"/>
        </w:rPr>
        <w:t>第一部分：</w:t>
      </w:r>
      <w:r>
        <w:rPr>
          <w:rFonts w:hint="eastAsia" w:ascii="仿宋_GB2312" w:hAnsi="黑体" w:eastAsia="仿宋_GB2312"/>
          <w:b/>
          <w:bCs/>
          <w:color w:val="000000"/>
          <w:sz w:val="32"/>
          <w:szCs w:val="32"/>
          <w:u w:val="single"/>
          <w:lang w:eastAsia="zh-CN"/>
        </w:rPr>
        <w:t>单位</w:t>
      </w:r>
      <w:r>
        <w:rPr>
          <w:rFonts w:hint="eastAsia" w:ascii="仿宋_GB2312" w:eastAsia="仿宋_GB2312"/>
          <w:b/>
          <w:sz w:val="32"/>
          <w:szCs w:val="32"/>
        </w:rPr>
        <w:t>概况</w:t>
      </w:r>
    </w:p>
    <w:p>
      <w:pPr>
        <w:ind w:firstLine="645"/>
        <w:rPr>
          <w:rFonts w:ascii="仿宋_GB2312" w:eastAsia="仿宋_GB2312"/>
          <w:sz w:val="32"/>
          <w:szCs w:val="32"/>
        </w:rPr>
      </w:pPr>
      <w:r>
        <w:rPr>
          <w:rFonts w:hint="eastAsia" w:ascii="仿宋_GB2312" w:eastAsia="仿宋_GB2312"/>
          <w:sz w:val="32"/>
          <w:szCs w:val="32"/>
        </w:rPr>
        <w:t>一、主要职能</w:t>
      </w:r>
    </w:p>
    <w:p>
      <w:pPr>
        <w:ind w:firstLine="645"/>
        <w:rPr>
          <w:rFonts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单位</w:t>
      </w:r>
      <w:r>
        <w:rPr>
          <w:rFonts w:hint="eastAsia" w:ascii="仿宋_GB2312" w:eastAsia="仿宋_GB2312"/>
          <w:sz w:val="32"/>
          <w:szCs w:val="32"/>
        </w:rPr>
        <w:t>决算单位构成</w:t>
      </w:r>
    </w:p>
    <w:p>
      <w:pPr>
        <w:ind w:firstLine="645"/>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u w:val="single"/>
          <w:lang w:eastAsia="zh-CN"/>
        </w:rPr>
        <w:t>单位</w:t>
      </w:r>
      <w:r>
        <w:rPr>
          <w:rFonts w:hint="eastAsia" w:ascii="仿宋_GB2312" w:eastAsia="仿宋_GB2312"/>
          <w:b/>
          <w:sz w:val="32"/>
          <w:szCs w:val="32"/>
        </w:rPr>
        <w:t>2020年</w:t>
      </w:r>
      <w:r>
        <w:rPr>
          <w:rFonts w:hint="eastAsia" w:ascii="仿宋_GB2312" w:eastAsia="仿宋_GB2312"/>
          <w:b/>
          <w:sz w:val="32"/>
          <w:szCs w:val="32"/>
          <w:lang w:eastAsia="zh-CN"/>
        </w:rPr>
        <w:t>单位</w:t>
      </w:r>
      <w:r>
        <w:rPr>
          <w:rFonts w:hint="eastAsia" w:ascii="仿宋_GB2312" w:eastAsia="仿宋_GB2312"/>
          <w:b/>
          <w:sz w:val="32"/>
          <w:szCs w:val="32"/>
        </w:rPr>
        <w:t>决算报表</w:t>
      </w:r>
    </w:p>
    <w:p>
      <w:pPr>
        <w:ind w:left="645"/>
        <w:rPr>
          <w:rFonts w:ascii="仿宋_GB2312" w:eastAsia="仿宋_GB2312"/>
          <w:sz w:val="32"/>
          <w:szCs w:val="32"/>
        </w:rPr>
      </w:pPr>
      <w:r>
        <w:rPr>
          <w:rFonts w:hint="eastAsia" w:ascii="仿宋_GB2312" w:eastAsia="仿宋_GB2312"/>
          <w:sz w:val="32"/>
          <w:szCs w:val="32"/>
        </w:rPr>
        <w:t>表一：收入支出决算总表</w:t>
      </w:r>
    </w:p>
    <w:p>
      <w:pPr>
        <w:ind w:left="645"/>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ascii="仿宋_GB2312" w:eastAsia="仿宋_GB2312"/>
          <w:sz w:val="32"/>
          <w:szCs w:val="32"/>
        </w:rPr>
      </w:pPr>
      <w:r>
        <w:rPr>
          <w:rFonts w:hint="eastAsia" w:ascii="仿宋_GB2312" w:eastAsia="仿宋_GB2312"/>
          <w:sz w:val="32"/>
          <w:szCs w:val="32"/>
        </w:rPr>
        <w:t>表七：一般公共预算财政拨款安排的“</w:t>
      </w:r>
      <w:r>
        <w:rPr>
          <w:rFonts w:ascii="仿宋_GB2312" w:eastAsia="仿宋_GB2312"/>
          <w:sz w:val="32"/>
          <w:szCs w:val="32"/>
        </w:rPr>
        <w:t>三公</w:t>
      </w:r>
      <w:r>
        <w:rPr>
          <w:rFonts w:hint="eastAsia" w:ascii="仿宋_GB2312" w:eastAsia="仿宋_GB2312"/>
          <w:sz w:val="32"/>
          <w:szCs w:val="32"/>
        </w:rPr>
        <w:t>”</w:t>
      </w:r>
      <w:r>
        <w:rPr>
          <w:rFonts w:ascii="仿宋_GB2312" w:eastAsia="仿宋_GB2312"/>
          <w:sz w:val="32"/>
          <w:szCs w:val="32"/>
        </w:rPr>
        <w:t>经费</w:t>
      </w:r>
      <w:r>
        <w:rPr>
          <w:rFonts w:hint="eastAsia" w:ascii="仿宋_GB2312" w:eastAsia="仿宋_GB2312"/>
          <w:sz w:val="32"/>
          <w:szCs w:val="32"/>
        </w:rPr>
        <w:t>支出决算表</w:t>
      </w:r>
    </w:p>
    <w:p>
      <w:pPr>
        <w:ind w:left="645"/>
        <w:rPr>
          <w:rFonts w:hint="eastAsia" w:ascii="仿宋_GB2312" w:eastAsia="仿宋_GB2312"/>
          <w:sz w:val="32"/>
          <w:szCs w:val="32"/>
          <w:highlight w:val="none"/>
        </w:rPr>
      </w:pPr>
      <w:r>
        <w:rPr>
          <w:rFonts w:hint="eastAsia" w:ascii="仿宋_GB2312" w:eastAsia="仿宋_GB2312"/>
          <w:sz w:val="32"/>
          <w:szCs w:val="32"/>
        </w:rPr>
        <w:t>表</w:t>
      </w:r>
      <w:r>
        <w:rPr>
          <w:rFonts w:hint="eastAsia" w:ascii="仿宋_GB2312" w:eastAsia="仿宋_GB2312"/>
          <w:sz w:val="32"/>
          <w:szCs w:val="32"/>
          <w:highlight w:val="none"/>
        </w:rPr>
        <w:t>八：政府性基金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ind w:left="645"/>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表九：国有资本经营预算财政拨款支出决算表</w:t>
      </w:r>
    </w:p>
    <w:p>
      <w:pPr>
        <w:ind w:firstLine="645"/>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u w:val="single"/>
          <w:lang w:eastAsia="zh-CN"/>
        </w:rPr>
        <w:t>单位</w:t>
      </w:r>
      <w:r>
        <w:rPr>
          <w:rFonts w:hint="eastAsia" w:ascii="仿宋_GB2312" w:eastAsia="仿宋_GB2312"/>
          <w:b/>
          <w:sz w:val="32"/>
          <w:szCs w:val="32"/>
        </w:rPr>
        <w:t>2020年度</w:t>
      </w:r>
      <w:r>
        <w:rPr>
          <w:rFonts w:hint="eastAsia" w:ascii="仿宋_GB2312" w:eastAsia="仿宋_GB2312"/>
          <w:b/>
          <w:sz w:val="32"/>
          <w:szCs w:val="32"/>
          <w:lang w:eastAsia="zh-CN"/>
        </w:rPr>
        <w:t>单位</w:t>
      </w:r>
      <w:r>
        <w:rPr>
          <w:rFonts w:hint="eastAsia" w:ascii="仿宋_GB2312" w:eastAsia="仿宋_GB2312"/>
          <w:b/>
          <w:sz w:val="32"/>
          <w:szCs w:val="32"/>
        </w:rPr>
        <w:t>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年度收入决算情况。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eastAsia="仿宋_GB2312"/>
          <w:kern w:val="0"/>
          <w:sz w:val="32"/>
          <w:szCs w:val="32"/>
        </w:rPr>
        <w:t>2020</w:t>
      </w:r>
      <w:r>
        <w:rPr>
          <w:rFonts w:hint="eastAsia" w:ascii="仿宋_GB2312" w:eastAsia="仿宋_GB2312" w:cs="仿宋_GB2312"/>
          <w:kern w:val="0"/>
          <w:sz w:val="32"/>
          <w:szCs w:val="32"/>
        </w:rPr>
        <w:t>年度财政拨款收入支出决算情况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年度一般公共预算财政拨款支出决算情况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年度一般公共预算财政拨款基本支出决算情况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w:t>
      </w:r>
      <w:r>
        <w:rPr>
          <w:rFonts w:hint="eastAsia" w:eastAsia="仿宋_GB2312"/>
          <w:kern w:val="0"/>
          <w:sz w:val="32"/>
          <w:szCs w:val="32"/>
        </w:rPr>
        <w:t>2020</w:t>
      </w:r>
      <w:r>
        <w:rPr>
          <w:rFonts w:eastAsia="仿宋_GB2312"/>
          <w:kern w:val="0"/>
          <w:sz w:val="32"/>
          <w:szCs w:val="32"/>
        </w:rPr>
        <w:t xml:space="preserve"> </w:t>
      </w:r>
      <w:r>
        <w:rPr>
          <w:rFonts w:hint="eastAsia" w:ascii="仿宋_GB2312" w:eastAsia="仿宋_GB2312" w:cs="仿宋_GB2312"/>
          <w:kern w:val="0"/>
          <w:sz w:val="32"/>
          <w:szCs w:val="32"/>
        </w:rPr>
        <w:t>年度一般公共预算财政拨款“三公”经费支出决算情况</w:t>
      </w:r>
    </w:p>
    <w:p>
      <w:pPr>
        <w:autoSpaceDE w:val="0"/>
        <w:autoSpaceDN w:val="0"/>
        <w:adjustRightInd w:val="0"/>
        <w:ind w:firstLine="640" w:firstLineChars="200"/>
        <w:jc w:val="left"/>
        <w:rPr>
          <w:rFonts w:ascii="仿宋_GB2312" w:eastAsia="仿宋_GB2312" w:cs="仿宋_GB2312"/>
          <w:bCs/>
          <w:kern w:val="0"/>
          <w:sz w:val="32"/>
          <w:szCs w:val="32"/>
          <w:highlight w:val="none"/>
        </w:rPr>
      </w:pPr>
      <w:r>
        <w:rPr>
          <w:rFonts w:hint="eastAsia" w:ascii="仿宋_GB2312" w:eastAsia="仿宋_GB2312" w:cs="仿宋_GB2312"/>
          <w:kern w:val="0"/>
          <w:sz w:val="32"/>
          <w:szCs w:val="32"/>
        </w:rPr>
        <w:t>八</w:t>
      </w:r>
      <w:r>
        <w:rPr>
          <w:rFonts w:hint="eastAsia" w:ascii="仿宋_GB2312" w:eastAsia="仿宋_GB2312" w:cs="仿宋_GB2312"/>
          <w:kern w:val="0"/>
          <w:sz w:val="32"/>
          <w:szCs w:val="32"/>
          <w:highlight w:val="none"/>
        </w:rPr>
        <w:t>、</w:t>
      </w:r>
      <w:r>
        <w:rPr>
          <w:rFonts w:hint="eastAsia" w:eastAsia="仿宋_GB2312"/>
          <w:kern w:val="0"/>
          <w:sz w:val="32"/>
          <w:szCs w:val="32"/>
          <w:highlight w:val="none"/>
        </w:rPr>
        <w:t>2020</w:t>
      </w:r>
      <w:r>
        <w:rPr>
          <w:rFonts w:hint="eastAsia" w:ascii="仿宋_GB2312" w:eastAsia="仿宋_GB2312" w:cs="仿宋_GB2312"/>
          <w:bCs/>
          <w:kern w:val="0"/>
          <w:sz w:val="32"/>
          <w:szCs w:val="32"/>
          <w:highlight w:val="none"/>
        </w:rPr>
        <w:t xml:space="preserve"> 年度政府性基金预算财政拨款收入支出决算情况</w:t>
      </w:r>
    </w:p>
    <w:p>
      <w:pPr>
        <w:ind w:left="645"/>
        <w:rPr>
          <w:rFonts w:hint="eastAsia" w:ascii="仿宋_GB2312" w:eastAsia="仿宋_GB2312" w:cs="仿宋_GB2312"/>
          <w:bCs/>
          <w:kern w:val="0"/>
          <w:sz w:val="32"/>
          <w:szCs w:val="32"/>
          <w:highlight w:val="none"/>
        </w:rPr>
      </w:pPr>
      <w:r>
        <w:rPr>
          <w:rFonts w:hint="eastAsia" w:ascii="仿宋_GB2312" w:eastAsia="仿宋_GB2312" w:cs="仿宋_GB2312"/>
          <w:bCs/>
          <w:kern w:val="0"/>
          <w:sz w:val="32"/>
          <w:szCs w:val="32"/>
          <w:highlight w:val="none"/>
        </w:rPr>
        <w:t>九、</w:t>
      </w:r>
      <w:r>
        <w:rPr>
          <w:rFonts w:hint="eastAsia" w:ascii="仿宋_GB2312" w:eastAsia="仿宋_GB2312"/>
          <w:sz w:val="32"/>
          <w:szCs w:val="32"/>
          <w:highlight w:val="none"/>
          <w:lang w:eastAsia="zh-CN"/>
        </w:rPr>
        <w:t>国有资本经营预算财政拨款支出决算情况</w:t>
      </w:r>
    </w:p>
    <w:p>
      <w:pPr>
        <w:autoSpaceDE w:val="0"/>
        <w:autoSpaceDN w:val="0"/>
        <w:adjustRightInd w:val="0"/>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lang w:eastAsia="zh-CN"/>
        </w:rPr>
        <w:t>十、</w:t>
      </w:r>
      <w:r>
        <w:rPr>
          <w:rFonts w:hint="eastAsia" w:eastAsia="仿宋_GB2312"/>
          <w:kern w:val="0"/>
          <w:sz w:val="32"/>
          <w:szCs w:val="32"/>
        </w:rPr>
        <w:t>2020</w:t>
      </w:r>
      <w:r>
        <w:rPr>
          <w:rFonts w:hint="eastAsia" w:ascii="仿宋_GB2312" w:eastAsia="仿宋_GB2312" w:cs="仿宋_GB2312"/>
          <w:bCs/>
          <w:kern w:val="0"/>
          <w:sz w:val="32"/>
          <w:szCs w:val="32"/>
        </w:rPr>
        <w:t xml:space="preserve"> 年度预算绩效情况说明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bCs/>
          <w:kern w:val="0"/>
          <w:sz w:val="32"/>
          <w:szCs w:val="32"/>
        </w:rPr>
        <w:t>十</w:t>
      </w:r>
      <w:r>
        <w:rPr>
          <w:rFonts w:hint="eastAsia" w:ascii="仿宋_GB2312" w:eastAsia="仿宋_GB2312" w:cs="仿宋_GB2312"/>
          <w:bCs/>
          <w:kern w:val="0"/>
          <w:sz w:val="32"/>
          <w:szCs w:val="32"/>
          <w:lang w:eastAsia="zh-CN"/>
        </w:rPr>
        <w:t>一</w:t>
      </w:r>
      <w:r>
        <w:rPr>
          <w:rFonts w:hint="eastAsia" w:ascii="仿宋_GB2312" w:eastAsia="仿宋_GB2312" w:cs="仿宋_GB2312"/>
          <w:bCs/>
          <w:kern w:val="0"/>
          <w:sz w:val="32"/>
          <w:szCs w:val="32"/>
        </w:rPr>
        <w:t>、其他重要事项的情况说明</w:t>
      </w:r>
    </w:p>
    <w:p>
      <w:pPr>
        <w:ind w:firstLine="645"/>
        <w:rPr>
          <w:rFonts w:ascii="仿宋_GB2312" w:eastAsia="仿宋_GB2312"/>
          <w:b/>
          <w:sz w:val="32"/>
          <w:szCs w:val="32"/>
        </w:rPr>
      </w:pPr>
      <w:r>
        <w:rPr>
          <w:rFonts w:hint="eastAsia" w:ascii="仿宋_GB2312" w:eastAsia="仿宋_GB2312"/>
          <w:b/>
          <w:sz w:val="32"/>
          <w:szCs w:val="32"/>
        </w:rPr>
        <w:t>第四部分：名词解释</w:t>
      </w:r>
    </w:p>
    <w:p>
      <w:pPr>
        <w:ind w:firstLine="646"/>
        <w:jc w:val="center"/>
        <w:rPr>
          <w:rFonts w:ascii="仿宋_GB2312" w:eastAsia="仿宋_GB2312"/>
          <w:b/>
          <w:sz w:val="32"/>
          <w:szCs w:val="32"/>
        </w:rPr>
      </w:pPr>
      <w:r>
        <w:rPr>
          <w:rFonts w:hint="eastAsia" w:ascii="仿宋_GB2312" w:eastAsia="仿宋_GB2312" w:cs="仿宋_GB2312"/>
          <w:bCs/>
          <w:kern w:val="0"/>
          <w:sz w:val="32"/>
          <w:szCs w:val="32"/>
        </w:rPr>
        <w:br w:type="page"/>
      </w:r>
      <w:r>
        <w:rPr>
          <w:rFonts w:hint="eastAsia" w:ascii="仿宋_GB2312" w:eastAsia="仿宋_GB2312"/>
          <w:b/>
          <w:sz w:val="32"/>
          <w:szCs w:val="32"/>
        </w:rPr>
        <w:t>第一部分：</w:t>
      </w:r>
      <w:r>
        <w:rPr>
          <w:rFonts w:hint="eastAsia" w:ascii="仿宋_GB2312" w:hAnsi="黑体" w:eastAsia="仿宋_GB2312"/>
          <w:b/>
          <w:bCs/>
          <w:color w:val="000000"/>
          <w:sz w:val="32"/>
          <w:szCs w:val="32"/>
          <w:u w:val="single"/>
          <w:lang w:eastAsia="zh-CN"/>
        </w:rPr>
        <w:t>单位</w:t>
      </w:r>
      <w:r>
        <w:rPr>
          <w:rFonts w:hint="eastAsia" w:ascii="仿宋_GB2312" w:eastAsia="仿宋_GB2312"/>
          <w:b/>
          <w:sz w:val="32"/>
          <w:szCs w:val="32"/>
        </w:rPr>
        <w:t>概况</w:t>
      </w:r>
    </w:p>
    <w:p>
      <w:pPr>
        <w:ind w:firstLine="646"/>
        <w:rPr>
          <w:rFonts w:ascii="仿宋_GB2312" w:eastAsia="仿宋_GB2312"/>
          <w:sz w:val="32"/>
          <w:szCs w:val="32"/>
        </w:rPr>
      </w:pPr>
      <w:r>
        <w:rPr>
          <w:rFonts w:hint="eastAsia" w:ascii="仿宋_GB2312" w:eastAsia="仿宋_GB2312"/>
          <w:sz w:val="32"/>
          <w:szCs w:val="32"/>
        </w:rPr>
        <w:t>一、主要职能</w:t>
      </w:r>
    </w:p>
    <w:p>
      <w:pPr>
        <w:autoSpaceDE w:val="0"/>
        <w:autoSpaceDN w:val="0"/>
        <w:adjustRightInd w:val="0"/>
        <w:ind w:firstLine="640" w:firstLineChars="200"/>
        <w:jc w:val="left"/>
        <w:rPr>
          <w:rFonts w:hint="eastAsia" w:ascii="仿宋_GB2312" w:hAnsi="Times New Roman" w:eastAsia="仿宋_GB2312" w:cs="仿宋_GB2312"/>
          <w:bCs/>
          <w:kern w:val="0"/>
          <w:sz w:val="32"/>
          <w:szCs w:val="32"/>
        </w:rPr>
      </w:pPr>
      <w:r>
        <w:rPr>
          <w:rFonts w:hint="eastAsia" w:ascii="仿宋_GB2312" w:hAnsi="Times New Roman" w:eastAsia="仿宋_GB2312" w:cs="仿宋_GB2312"/>
          <w:bCs/>
          <w:kern w:val="0"/>
          <w:sz w:val="32"/>
          <w:szCs w:val="32"/>
        </w:rPr>
        <w:t>柳州市妇幼保健院</w:t>
      </w:r>
      <w:r>
        <w:rPr>
          <w:rFonts w:hint="eastAsia" w:ascii="仿宋_GB2312" w:hAnsi="Times New Roman" w:eastAsia="仿宋_GB2312" w:cs="仿宋_GB2312"/>
          <w:bCs/>
          <w:kern w:val="0"/>
          <w:sz w:val="32"/>
          <w:szCs w:val="32"/>
          <w:lang w:eastAsia="zh-CN"/>
        </w:rPr>
        <w:t>（</w:t>
      </w:r>
      <w:r>
        <w:rPr>
          <w:rFonts w:hint="eastAsia" w:ascii="仿宋_GB2312" w:hAnsi="Times New Roman" w:eastAsia="仿宋_GB2312" w:cs="仿宋_GB2312"/>
          <w:bCs/>
          <w:kern w:val="0"/>
          <w:sz w:val="32"/>
          <w:szCs w:val="32"/>
        </w:rPr>
        <w:t>柳州市儿童医院、柳州市妇产医院、柳州市妇幼保健计划生育服务中心</w:t>
      </w:r>
      <w:r>
        <w:rPr>
          <w:rFonts w:hint="eastAsia" w:ascii="仿宋_GB2312" w:hAnsi="Times New Roman" w:eastAsia="仿宋_GB2312" w:cs="仿宋_GB2312"/>
          <w:bCs/>
          <w:kern w:val="0"/>
          <w:sz w:val="32"/>
          <w:szCs w:val="32"/>
          <w:lang w:eastAsia="zh-CN"/>
        </w:rPr>
        <w:t>）是一所</w:t>
      </w:r>
      <w:r>
        <w:rPr>
          <w:rFonts w:hint="eastAsia" w:ascii="仿宋_GB2312" w:hAnsi="Times New Roman" w:eastAsia="仿宋_GB2312" w:cs="仿宋_GB2312"/>
          <w:bCs/>
          <w:kern w:val="0"/>
          <w:sz w:val="32"/>
          <w:szCs w:val="32"/>
        </w:rPr>
        <w:t>集保健、医疗、</w:t>
      </w:r>
      <w:r>
        <w:rPr>
          <w:rFonts w:hint="eastAsia" w:ascii="仿宋_GB2312" w:hAnsi="Times New Roman" w:eastAsia="仿宋_GB2312" w:cs="仿宋_GB2312"/>
          <w:bCs/>
          <w:kern w:val="0"/>
          <w:sz w:val="32"/>
          <w:szCs w:val="32"/>
          <w:lang w:eastAsia="zh-CN"/>
        </w:rPr>
        <w:t>康复、</w:t>
      </w:r>
      <w:r>
        <w:rPr>
          <w:rFonts w:hint="eastAsia" w:ascii="仿宋_GB2312" w:hAnsi="Times New Roman" w:eastAsia="仿宋_GB2312" w:cs="仿宋_GB2312"/>
          <w:bCs/>
          <w:kern w:val="0"/>
          <w:sz w:val="32"/>
          <w:szCs w:val="32"/>
        </w:rPr>
        <w:t>科研、教学为一体的三级甲等妇幼保健机构，</w:t>
      </w:r>
      <w:r>
        <w:rPr>
          <w:rFonts w:hint="eastAsia" w:ascii="仿宋_GB2312" w:hAnsi="Times New Roman" w:eastAsia="仿宋_GB2312" w:cs="仿宋_GB2312"/>
          <w:bCs/>
          <w:kern w:val="0"/>
          <w:sz w:val="32"/>
          <w:szCs w:val="32"/>
          <w:lang w:eastAsia="zh-CN"/>
        </w:rPr>
        <w:t>有城中和柳东两个院区，</w:t>
      </w:r>
      <w:r>
        <w:rPr>
          <w:rFonts w:hint="eastAsia" w:ascii="仿宋_GB2312" w:hAnsi="Times New Roman" w:eastAsia="仿宋_GB2312" w:cs="仿宋_GB2312"/>
          <w:bCs/>
          <w:kern w:val="0"/>
          <w:sz w:val="32"/>
          <w:szCs w:val="32"/>
        </w:rPr>
        <w:t>为柳州市及周边地区妇女儿童提供妇幼健康服务，并承担全市妇幼卫生及计划生育技术服务业务管理和技术支持工作和120急救任务，是广西科技大学附属妇儿临床医学院及广西科技大学附属妇产医院、儿童医院，桂林医学院教学医院。</w:t>
      </w:r>
    </w:p>
    <w:p>
      <w:pPr>
        <w:ind w:firstLine="646"/>
        <w:rPr>
          <w:rFonts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单位</w:t>
      </w:r>
      <w:r>
        <w:rPr>
          <w:rFonts w:hint="eastAsia" w:ascii="仿宋_GB2312" w:eastAsia="仿宋_GB2312"/>
          <w:sz w:val="32"/>
          <w:szCs w:val="32"/>
        </w:rPr>
        <w:t>决算单位构成</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1.柳州市妇幼保健院</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t>2.柳州市妇幼保健院柳州市城中区公园街道社区卫生服务中心</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t>3.柳州市妇幼保健院柳州市柳南区银山街道万达社区卫生服务中心</w:t>
      </w:r>
    </w:p>
    <w:p>
      <w:pPr>
        <w:jc w:val="center"/>
      </w:pPr>
    </w:p>
    <w:p>
      <w:pPr>
        <w:jc w:val="center"/>
      </w:pPr>
    </w:p>
    <w:p>
      <w:pPr>
        <w:jc w:val="center"/>
      </w:pPr>
    </w:p>
    <w:p>
      <w:pPr>
        <w:jc w:val="center"/>
      </w:pPr>
    </w:p>
    <w:p>
      <w:pPr>
        <w:jc w:val="center"/>
      </w:pPr>
    </w:p>
    <w:p>
      <w:pPr>
        <w:jc w:val="center"/>
      </w:pPr>
    </w:p>
    <w:p>
      <w:pPr>
        <w:rPr>
          <w:rFonts w:ascii="仿宋_GB2312" w:eastAsia="仿宋_GB2312"/>
          <w:b/>
          <w:sz w:val="32"/>
          <w:szCs w:val="32"/>
        </w:rPr>
      </w:pPr>
      <w:r>
        <w:rPr>
          <w:rFonts w:hint="eastAsia" w:ascii="仿宋_GB2312" w:eastAsia="仿宋_GB2312"/>
          <w:b/>
          <w:sz w:val="32"/>
          <w:szCs w:val="32"/>
        </w:rPr>
        <w:t>第二部分：</w:t>
      </w:r>
      <w:r>
        <w:rPr>
          <w:rFonts w:hint="eastAsia" w:ascii="仿宋_GB2312" w:eastAsia="仿宋_GB2312"/>
          <w:b/>
          <w:sz w:val="32"/>
          <w:szCs w:val="32"/>
          <w:lang w:eastAsia="zh-CN"/>
        </w:rPr>
        <w:t>单位</w:t>
      </w:r>
      <w:r>
        <w:rPr>
          <w:rFonts w:hint="eastAsia" w:ascii="仿宋_GB2312" w:eastAsia="仿宋_GB2312"/>
          <w:b/>
          <w:sz w:val="32"/>
          <w:szCs w:val="32"/>
        </w:rPr>
        <w:t>2020年</w:t>
      </w:r>
      <w:r>
        <w:rPr>
          <w:rFonts w:hint="eastAsia" w:ascii="仿宋_GB2312" w:eastAsia="仿宋_GB2312"/>
          <w:b/>
          <w:sz w:val="32"/>
          <w:szCs w:val="32"/>
          <w:lang w:eastAsia="zh-CN"/>
        </w:rPr>
        <w:t>单位</w:t>
      </w:r>
      <w:r>
        <w:rPr>
          <w:rFonts w:hint="eastAsia" w:ascii="仿宋_GB2312" w:eastAsia="仿宋_GB2312"/>
          <w:b/>
          <w:sz w:val="32"/>
          <w:szCs w:val="32"/>
        </w:rPr>
        <w:t>决算报表</w:t>
      </w:r>
    </w:p>
    <w:tbl>
      <w:tblPr>
        <w:tblStyle w:val="5"/>
        <w:tblW w:w="12270" w:type="dxa"/>
        <w:tblInd w:w="93" w:type="dxa"/>
        <w:shd w:val="clear" w:color="auto" w:fill="auto"/>
        <w:tblLayout w:type="autofit"/>
        <w:tblCellMar>
          <w:top w:w="0" w:type="dxa"/>
          <w:left w:w="108" w:type="dxa"/>
          <w:bottom w:w="0" w:type="dxa"/>
          <w:right w:w="108" w:type="dxa"/>
        </w:tblCellMar>
      </w:tblPr>
      <w:tblGrid>
        <w:gridCol w:w="4114"/>
        <w:gridCol w:w="706"/>
        <w:gridCol w:w="1436"/>
        <w:gridCol w:w="3384"/>
        <w:gridCol w:w="706"/>
        <w:gridCol w:w="1924"/>
      </w:tblGrid>
      <w:tr>
        <w:tblPrEx>
          <w:shd w:val="clear" w:color="auto" w:fill="auto"/>
          <w:tblCellMar>
            <w:top w:w="0" w:type="dxa"/>
            <w:left w:w="108" w:type="dxa"/>
            <w:bottom w:w="0" w:type="dxa"/>
            <w:right w:w="108" w:type="dxa"/>
          </w:tblCellMar>
        </w:tblPrEx>
        <w:trPr>
          <w:trHeight w:val="435" w:hRule="atLeast"/>
        </w:trPr>
        <w:tc>
          <w:tcPr>
            <w:tcW w:w="12270" w:type="dxa"/>
            <w:gridSpan w:val="6"/>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2"/>
                <w:szCs w:val="32"/>
                <w:u w:val="none"/>
              </w:rPr>
            </w:pPr>
            <w:r>
              <w:rPr>
                <w:rFonts w:hint="eastAsia" w:ascii="华文中宋" w:hAnsi="华文中宋" w:eastAsia="华文中宋" w:cs="华文中宋"/>
                <w:i w:val="0"/>
                <w:iCs w:val="0"/>
                <w:color w:val="000000"/>
                <w:kern w:val="0"/>
                <w:sz w:val="32"/>
                <w:szCs w:val="32"/>
                <w:u w:val="none"/>
                <w:lang w:val="en-US" w:eastAsia="zh-CN" w:bidi="ar"/>
              </w:rPr>
              <w:t>收入支出决算批复表</w:t>
            </w:r>
          </w:p>
        </w:tc>
      </w:tr>
      <w:tr>
        <w:tblPrEx>
          <w:shd w:val="clear" w:color="auto" w:fill="auto"/>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FFFFFF"/>
            <w:noWrap/>
            <w:vAlign w:val="bottom"/>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金额单位：万元</w:t>
            </w:r>
          </w:p>
        </w:tc>
      </w:tr>
      <w:tr>
        <w:tblPrEx>
          <w:shd w:val="clear" w:color="auto" w:fill="auto"/>
          <w:tblCellMar>
            <w:top w:w="0" w:type="dxa"/>
            <w:left w:w="108" w:type="dxa"/>
            <w:bottom w:w="0" w:type="dxa"/>
            <w:right w:w="108" w:type="dxa"/>
          </w:tblCellMar>
        </w:tblPrEx>
        <w:trPr>
          <w:trHeight w:val="36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   入</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   出</w:t>
            </w:r>
          </w:p>
        </w:tc>
      </w:tr>
      <w:tr>
        <w:tblPrEx>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w:t>
            </w:r>
          </w:p>
        </w:tc>
      </w:tr>
      <w:tr>
        <w:tblPrEx>
          <w:shd w:val="clear" w:color="auto" w:fill="auto"/>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shd w:val="clear" w:color="auto" w:fill="auto"/>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1,907.03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一、科学技术支出</w:t>
            </w: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59.82</w:t>
            </w:r>
          </w:p>
        </w:tc>
      </w:tr>
      <w:tr>
        <w:tblPrEx>
          <w:shd w:val="clear" w:color="auto" w:fill="auto"/>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二、社会保障和就业支出</w:t>
            </w: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57.58</w:t>
            </w:r>
          </w:p>
        </w:tc>
      </w:tr>
      <w:tr>
        <w:tblPrEx>
          <w:shd w:val="clear" w:color="auto" w:fill="auto"/>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三、卫生健康支出</w:t>
            </w: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92,685.69</w:t>
            </w:r>
          </w:p>
        </w:tc>
      </w:tr>
      <w:tr>
        <w:tblPrEx>
          <w:shd w:val="clear" w:color="auto" w:fill="auto"/>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1,195.51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四、住房保障支出</w:t>
            </w: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4.97</w:t>
            </w:r>
          </w:p>
        </w:tc>
      </w:tr>
      <w:tr>
        <w:tblPrEx>
          <w:shd w:val="clear" w:color="auto" w:fill="auto"/>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80,062.20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五、其他支出</w:t>
            </w: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20,000.00</w:t>
            </w:r>
          </w:p>
        </w:tc>
      </w:tr>
      <w:tr>
        <w:tblPrEx>
          <w:shd w:val="clear" w:color="auto" w:fill="auto"/>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六、抗疫特别国债安排的支出</w:t>
            </w: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2,800.00</w:t>
            </w:r>
          </w:p>
        </w:tc>
      </w:tr>
      <w:tr>
        <w:tblPrEx>
          <w:shd w:val="clear" w:color="auto" w:fill="auto"/>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nil"/>
              <w:left w:val="nil"/>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nil"/>
              <w:left w:val="nil"/>
              <w:bottom w:val="nil"/>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5,331.09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111,295.83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115,608.07</w:t>
            </w:r>
          </w:p>
        </w:tc>
      </w:tr>
      <w:tr>
        <w:tblPrEx>
          <w:shd w:val="clear" w:color="auto" w:fill="auto"/>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r>
      <w:tr>
        <w:tblPrEx>
          <w:shd w:val="clear" w:color="auto" w:fill="auto"/>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28,145.47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23,833.24</w:t>
            </w:r>
          </w:p>
        </w:tc>
      </w:tr>
      <w:tr>
        <w:tblPrEx>
          <w:tblCellMar>
            <w:top w:w="0" w:type="dxa"/>
            <w:left w:w="108" w:type="dxa"/>
            <w:bottom w:w="0" w:type="dxa"/>
            <w:right w:w="108" w:type="dxa"/>
          </w:tblCellMar>
        </w:tblPrEx>
        <w:trPr>
          <w:trHeight w:val="360" w:hRule="atLeast"/>
        </w:trPr>
        <w:tc>
          <w:tcPr>
            <w:tcW w:w="0" w:type="auto"/>
            <w:tcBorders>
              <w:top w:val="nil"/>
              <w:left w:val="single" w:color="000000" w:sz="4" w:space="0"/>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nil"/>
              <w:left w:val="nil"/>
              <w:bottom w:val="nil"/>
              <w:right w:val="single" w:color="000000" w:sz="4" w:space="0"/>
            </w:tcBorders>
            <w:shd w:val="clear" w:color="auto" w:fill="auto"/>
            <w:noWrap/>
            <w:vAlign w:val="center"/>
          </w:tcPr>
          <w:p>
            <w:pPr>
              <w:jc w:val="right"/>
              <w:rPr>
                <w:rFonts w:hint="eastAsia" w:ascii="宋体" w:hAnsi="宋体" w:eastAsia="宋体" w:cs="宋体"/>
                <w:i w:val="0"/>
                <w:iCs w:val="0"/>
                <w:color w:val="000000"/>
                <w:sz w:val="24"/>
                <w:szCs w:val="24"/>
                <w:u w:val="none"/>
              </w:rPr>
            </w:pPr>
          </w:p>
        </w:tc>
        <w:tc>
          <w:tcPr>
            <w:tcW w:w="0" w:type="auto"/>
            <w:tcBorders>
              <w:top w:val="nil"/>
              <w:left w:val="nil"/>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tcBorders>
              <w:top w:val="nil"/>
              <w:left w:val="nil"/>
              <w:bottom w:val="nil"/>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139,441.31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139,441.31</w:t>
            </w:r>
          </w:p>
        </w:tc>
      </w:tr>
    </w:tbl>
    <w:p>
      <w:pPr>
        <w:jc w:val="center"/>
      </w:pPr>
    </w:p>
    <w:p>
      <w:p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588" w:right="1701" w:bottom="1418" w:left="1134" w:header="851" w:footer="992" w:gutter="0"/>
          <w:cols w:space="720" w:num="1"/>
          <w:docGrid w:type="lines" w:linePitch="312" w:charSpace="0"/>
        </w:sectPr>
      </w:pPr>
      <w:r>
        <w:rPr>
          <w:rFonts w:hint="eastAsia"/>
        </w:rPr>
        <w:t>注：本表反映</w:t>
      </w:r>
      <w:r>
        <w:rPr>
          <w:rFonts w:hint="eastAsia"/>
          <w:lang w:eastAsia="zh-CN"/>
        </w:rPr>
        <w:t>单位</w:t>
      </w:r>
      <w:r>
        <w:rPr>
          <w:rFonts w:hint="eastAsia"/>
        </w:rPr>
        <w:t>本年度的总收支和年末结转结余情况。</w:t>
      </w:r>
    </w:p>
    <w:p>
      <w:pPr>
        <w:jc w:val="center"/>
      </w:pPr>
      <w:r>
        <w:rPr>
          <w:rFonts w:hint="eastAsia" w:ascii="方正小标宋简体" w:hAnsi="宋体" w:eastAsia="方正小标宋简体" w:cs="宋体"/>
          <w:kern w:val="0"/>
          <w:sz w:val="36"/>
          <w:szCs w:val="36"/>
        </w:rPr>
        <w:t>表二：收入决算表</w:t>
      </w:r>
    </w:p>
    <w:p>
      <w:pPr>
        <w:jc w:val="right"/>
        <w:rPr>
          <w:sz w:val="22"/>
          <w:szCs w:val="22"/>
        </w:rPr>
      </w:pPr>
      <w:r>
        <w:rPr>
          <w:rFonts w:hint="eastAsia"/>
          <w:sz w:val="22"/>
          <w:szCs w:val="22"/>
        </w:rPr>
        <w:t xml:space="preserve">单位：万元                     </w:t>
      </w:r>
    </w:p>
    <w:tbl>
      <w:tblPr>
        <w:tblStyle w:val="5"/>
        <w:tblW w:w="13230" w:type="dxa"/>
        <w:tblInd w:w="93" w:type="dxa"/>
        <w:shd w:val="clear" w:color="auto" w:fill="auto"/>
        <w:tblLayout w:type="autofit"/>
        <w:tblCellMar>
          <w:top w:w="0" w:type="dxa"/>
          <w:left w:w="108" w:type="dxa"/>
          <w:bottom w:w="0" w:type="dxa"/>
          <w:right w:w="108" w:type="dxa"/>
        </w:tblCellMar>
      </w:tblPr>
      <w:tblGrid>
        <w:gridCol w:w="435"/>
        <w:gridCol w:w="436"/>
        <w:gridCol w:w="436"/>
        <w:gridCol w:w="5495"/>
        <w:gridCol w:w="1325"/>
        <w:gridCol w:w="1214"/>
        <w:gridCol w:w="1103"/>
        <w:gridCol w:w="1214"/>
        <w:gridCol w:w="660"/>
        <w:gridCol w:w="660"/>
        <w:gridCol w:w="1103"/>
      </w:tblGrid>
      <w:tr>
        <w:tblPrEx>
          <w:shd w:val="clear" w:color="auto" w:fill="auto"/>
          <w:tblCellMar>
            <w:top w:w="0" w:type="dxa"/>
            <w:left w:w="108" w:type="dxa"/>
            <w:bottom w:w="0" w:type="dxa"/>
            <w:right w:w="108" w:type="dxa"/>
          </w:tblCellMar>
        </w:tblPrEx>
        <w:trPr>
          <w:trHeight w:val="960" w:hRule="atLeast"/>
        </w:trPr>
        <w:tc>
          <w:tcPr>
            <w:tcW w:w="9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科目编码</w:t>
            </w:r>
          </w:p>
        </w:tc>
        <w:tc>
          <w:tcPr>
            <w:tcW w:w="390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科目名称</w:t>
            </w:r>
          </w:p>
        </w:tc>
        <w:tc>
          <w:tcPr>
            <w:tcW w:w="1575"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本年收入合计</w:t>
            </w:r>
          </w:p>
        </w:tc>
        <w:tc>
          <w:tcPr>
            <w:tcW w:w="15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财政拨款收入</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上级补助收入</w:t>
            </w:r>
          </w:p>
        </w:tc>
        <w:tc>
          <w:tcPr>
            <w:tcW w:w="14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事业收入</w:t>
            </w:r>
          </w:p>
        </w:tc>
        <w:tc>
          <w:tcPr>
            <w:tcW w:w="58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经营收入</w:t>
            </w:r>
          </w:p>
        </w:tc>
        <w:tc>
          <w:tcPr>
            <w:tcW w:w="8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附属单位上缴收入</w:t>
            </w:r>
          </w:p>
        </w:tc>
        <w:tc>
          <w:tcPr>
            <w:tcW w:w="115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其他收入</w:t>
            </w:r>
          </w:p>
        </w:tc>
      </w:tr>
      <w:tr>
        <w:tblPrEx>
          <w:shd w:val="clear" w:color="auto" w:fill="auto"/>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111,295.83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24,707.03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1,195.51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80,062.20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5,331.09</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88,429.44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1,840.64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1,195.51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80,062.20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5,331.09</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公立医院</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妇幼保健医院</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88,111.88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1,195.51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80,062.20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5,331.09</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妇幼保健机构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86,588.80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1,195.51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80,062.20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5,331.09</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其他公共卫生支出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911.60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911.60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中医（民族医）药专项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计划生育服务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公共卫生体系建设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
      <w:r>
        <w:rPr>
          <w:rFonts w:hint="eastAsia"/>
        </w:rPr>
        <w:t>注：本表反映</w:t>
      </w:r>
      <w:r>
        <w:rPr>
          <w:rFonts w:hint="eastAsia"/>
          <w:lang w:eastAsia="zh-CN"/>
        </w:rPr>
        <w:t>单位</w:t>
      </w:r>
      <w:r>
        <w:rPr>
          <w:rFonts w:hint="eastAsia"/>
        </w:rPr>
        <w:t>本年度取得的各项收入情况。</w:t>
      </w:r>
    </w:p>
    <w:p/>
    <w:p/>
    <w:p/>
    <w:p/>
    <w:p/>
    <w:p/>
    <w:p/>
    <w:p/>
    <w:p/>
    <w:p/>
    <w:p/>
    <w:p/>
    <w:p/>
    <w:p/>
    <w:p/>
    <w:p/>
    <w:p>
      <w:pPr>
        <w:jc w:val="center"/>
      </w:pPr>
      <w:r>
        <w:rPr>
          <w:rFonts w:hint="eastAsia" w:ascii="方正小标宋简体" w:hAnsi="宋体" w:eastAsia="方正小标宋简体" w:cs="宋体"/>
          <w:kern w:val="0"/>
          <w:sz w:val="36"/>
          <w:szCs w:val="36"/>
        </w:rPr>
        <w:t>表三：支出决算表</w:t>
      </w:r>
    </w:p>
    <w:p>
      <w:pPr>
        <w:jc w:val="right"/>
      </w:pPr>
      <w:r>
        <w:rPr>
          <w:rFonts w:hint="eastAsia"/>
          <w:sz w:val="22"/>
          <w:szCs w:val="22"/>
        </w:rPr>
        <w:t>单位：万元</w:t>
      </w:r>
    </w:p>
    <w:p/>
    <w:tbl>
      <w:tblPr>
        <w:tblStyle w:val="5"/>
        <w:tblW w:w="15045" w:type="dxa"/>
        <w:tblInd w:w="93" w:type="dxa"/>
        <w:shd w:val="clear" w:color="auto" w:fill="auto"/>
        <w:tblLayout w:type="autofit"/>
        <w:tblCellMar>
          <w:top w:w="0" w:type="dxa"/>
          <w:left w:w="108" w:type="dxa"/>
          <w:bottom w:w="0" w:type="dxa"/>
          <w:right w:w="108" w:type="dxa"/>
        </w:tblCellMar>
      </w:tblPr>
      <w:tblGrid>
        <w:gridCol w:w="436"/>
        <w:gridCol w:w="436"/>
        <w:gridCol w:w="436"/>
        <w:gridCol w:w="5496"/>
        <w:gridCol w:w="1526"/>
        <w:gridCol w:w="1360"/>
        <w:gridCol w:w="1527"/>
        <w:gridCol w:w="1276"/>
        <w:gridCol w:w="1276"/>
        <w:gridCol w:w="1276"/>
      </w:tblGrid>
      <w:tr>
        <w:tblPrEx>
          <w:shd w:val="clear" w:color="auto" w:fill="auto"/>
          <w:tblCellMar>
            <w:top w:w="0" w:type="dxa"/>
            <w:left w:w="108" w:type="dxa"/>
            <w:bottom w:w="0" w:type="dxa"/>
            <w:right w:w="108" w:type="dxa"/>
          </w:tblCellMar>
        </w:tblPrEx>
        <w:trPr>
          <w:trHeight w:val="780" w:hRule="atLeast"/>
        </w:trPr>
        <w:tc>
          <w:tcPr>
            <w:tcW w:w="99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15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shd w:val="clear" w:color="auto" w:fill="auto"/>
          <w:tblCellMar>
            <w:top w:w="0" w:type="dxa"/>
            <w:left w:w="108" w:type="dxa"/>
            <w:bottom w:w="0" w:type="dxa"/>
            <w:right w:w="108" w:type="dxa"/>
          </w:tblCellMar>
        </w:tblPrEx>
        <w:trPr>
          <w:trHeight w:val="480" w:hRule="atLeast"/>
        </w:trPr>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shd w:val="clear" w:color="auto" w:fill="auto"/>
          <w:tblCellMar>
            <w:top w:w="0" w:type="dxa"/>
            <w:left w:w="108" w:type="dxa"/>
            <w:bottom w:w="0" w:type="dxa"/>
            <w:right w:w="108" w:type="dxa"/>
          </w:tblCellMar>
        </w:tblPrEx>
        <w:trPr>
          <w:trHeight w:val="48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115,608.07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221.69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115,386.38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技术研究与开发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科技条件与服务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科技条件专项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92,685.69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92,526.56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公立医院</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妇幼保健医院</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92,270.19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92,236.59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妇幼保健机构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91,005.69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90,972.09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其他公共卫生支出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824.75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824.75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中医（民族医）药专项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计划生育服务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公共卫生体系建设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r>
        <w:rPr>
          <w:rFonts w:hint="eastAsia"/>
        </w:rPr>
        <w:t>注：本表反映</w:t>
      </w:r>
      <w:r>
        <w:rPr>
          <w:rFonts w:hint="eastAsia"/>
          <w:lang w:eastAsia="zh-CN"/>
        </w:rPr>
        <w:t>单位</w:t>
      </w:r>
      <w:r>
        <w:rPr>
          <w:rFonts w:hint="eastAsia"/>
        </w:rPr>
        <w:t>本年度各项支出情况。</w:t>
      </w:r>
    </w:p>
    <w:p/>
    <w:p/>
    <w:p/>
    <w:p/>
    <w:p/>
    <w:p/>
    <w:p/>
    <w:p>
      <w:pPr>
        <w:ind w:firstLine="3600" w:firstLineChars="1000"/>
        <w:rPr>
          <w:rFonts w:hint="eastAsia" w:ascii="方正小标宋简体" w:hAnsi="宋体" w:eastAsia="方正小标宋简体" w:cs="宋体"/>
          <w:kern w:val="0"/>
          <w:sz w:val="36"/>
          <w:szCs w:val="36"/>
        </w:rPr>
      </w:pPr>
    </w:p>
    <w:p>
      <w:pPr>
        <w:ind w:firstLine="3600" w:firstLineChars="1000"/>
      </w:pPr>
      <w:r>
        <w:rPr>
          <w:rFonts w:hint="eastAsia" w:ascii="方正小标宋简体" w:hAnsi="宋体" w:eastAsia="方正小标宋简体" w:cs="宋体"/>
          <w:kern w:val="0"/>
          <w:sz w:val="36"/>
          <w:szCs w:val="36"/>
        </w:rPr>
        <w:t>表四：财政拨款收入支出决算总表</w:t>
      </w:r>
    </w:p>
    <w:p>
      <w:pPr>
        <w:jc w:val="right"/>
        <w:rPr>
          <w:sz w:val="22"/>
          <w:szCs w:val="22"/>
        </w:rPr>
      </w:pPr>
      <w:r>
        <w:rPr>
          <w:rFonts w:hint="eastAsia"/>
          <w:sz w:val="22"/>
          <w:szCs w:val="22"/>
        </w:rPr>
        <w:t>单位：万元</w:t>
      </w:r>
    </w:p>
    <w:tbl>
      <w:tblPr>
        <w:tblStyle w:val="5"/>
        <w:tblW w:w="14055" w:type="dxa"/>
        <w:tblInd w:w="93" w:type="dxa"/>
        <w:shd w:val="clear" w:color="auto" w:fill="auto"/>
        <w:tblLayout w:type="autofit"/>
        <w:tblCellMar>
          <w:top w:w="0" w:type="dxa"/>
          <w:left w:w="108" w:type="dxa"/>
          <w:bottom w:w="0" w:type="dxa"/>
          <w:right w:w="108" w:type="dxa"/>
        </w:tblCellMar>
      </w:tblPr>
      <w:tblGrid>
        <w:gridCol w:w="3270"/>
        <w:gridCol w:w="570"/>
        <w:gridCol w:w="1380"/>
        <w:gridCol w:w="3358"/>
        <w:gridCol w:w="546"/>
        <w:gridCol w:w="1310"/>
        <w:gridCol w:w="1264"/>
        <w:gridCol w:w="1388"/>
        <w:gridCol w:w="969"/>
      </w:tblGrid>
      <w:tr>
        <w:tblPrEx>
          <w:shd w:val="clear" w:color="auto" w:fill="auto"/>
          <w:tblCellMar>
            <w:top w:w="0" w:type="dxa"/>
            <w:left w:w="108" w:type="dxa"/>
            <w:bottom w:w="0" w:type="dxa"/>
            <w:right w:w="108" w:type="dxa"/>
          </w:tblCellMar>
        </w:tblPrEx>
        <w:trPr>
          <w:trHeight w:val="360" w:hRule="atLeast"/>
        </w:trPr>
        <w:tc>
          <w:tcPr>
            <w:tcW w:w="52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835" w:type="dxa"/>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shd w:val="clear" w:color="auto" w:fill="auto"/>
          <w:tblCellMar>
            <w:top w:w="0" w:type="dxa"/>
            <w:left w:w="108" w:type="dxa"/>
            <w:bottom w:w="0" w:type="dxa"/>
            <w:right w:w="108"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10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3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3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1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shd w:val="clear" w:color="auto" w:fill="auto"/>
          <w:tblCellMar>
            <w:top w:w="0" w:type="dxa"/>
            <w:left w:w="108" w:type="dxa"/>
            <w:bottom w:w="0" w:type="dxa"/>
            <w:right w:w="108"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0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shd w:val="clear" w:color="auto" w:fill="auto"/>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1,907.03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59.82</w:t>
            </w: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57.58</w:t>
            </w: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1,723.20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1,723.20</w:t>
            </w: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w:t>
            </w: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24,707.03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24,645.58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1,845.58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970.70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970.70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909.25</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6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25,616.28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25,616.28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2,816.28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r>
        <w:rPr>
          <w:rFonts w:hint="eastAsia"/>
        </w:rPr>
        <w:t>注：本表反映</w:t>
      </w:r>
      <w:r>
        <w:rPr>
          <w:rFonts w:hint="eastAsia"/>
          <w:lang w:eastAsia="zh-CN"/>
        </w:rPr>
        <w:t>单位</w:t>
      </w:r>
      <w:r>
        <w:rPr>
          <w:rFonts w:hint="eastAsia"/>
        </w:rPr>
        <w:t>本年度一般公共预算财政拨款和政府性基金预算财政拨款的总收支和年末结转结余情况。</w:t>
      </w:r>
    </w:p>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表五：</w:t>
      </w:r>
      <w:r>
        <w:rPr>
          <w:rFonts w:hint="eastAsia" w:ascii="方正小标宋简体" w:eastAsia="方正小标宋简体"/>
          <w:sz w:val="36"/>
          <w:szCs w:val="36"/>
        </w:rPr>
        <w:t>一般</w:t>
      </w:r>
      <w:r>
        <w:rPr>
          <w:rFonts w:hint="eastAsia" w:ascii="方正小标宋简体" w:hAnsi="宋体" w:eastAsia="方正小标宋简体" w:cs="宋体"/>
          <w:kern w:val="0"/>
          <w:sz w:val="36"/>
          <w:szCs w:val="36"/>
        </w:rPr>
        <w:t>公共预算财政拨款支出决算表</w:t>
      </w:r>
    </w:p>
    <w:p>
      <w:pPr>
        <w:jc w:val="right"/>
        <w:rPr>
          <w:rFonts w:ascii="宋体" w:hAnsi="宋体" w:cs="宋体"/>
          <w:kern w:val="0"/>
          <w:sz w:val="22"/>
          <w:szCs w:val="22"/>
        </w:rPr>
      </w:pPr>
      <w:r>
        <w:rPr>
          <w:rFonts w:hint="eastAsia" w:ascii="宋体" w:hAnsi="宋体" w:cs="宋体"/>
          <w:kern w:val="0"/>
          <w:sz w:val="22"/>
          <w:szCs w:val="22"/>
        </w:rPr>
        <w:t>单位：</w:t>
      </w:r>
      <w:r>
        <w:rPr>
          <w:rFonts w:ascii="宋体" w:hAnsi="宋体" w:cs="宋体"/>
          <w:kern w:val="0"/>
          <w:sz w:val="22"/>
          <w:szCs w:val="22"/>
        </w:rPr>
        <w:t>万元</w:t>
      </w:r>
    </w:p>
    <w:p/>
    <w:tbl>
      <w:tblPr>
        <w:tblStyle w:val="5"/>
        <w:tblW w:w="4465" w:type="pct"/>
        <w:tblInd w:w="0" w:type="dxa"/>
        <w:shd w:val="clear" w:color="auto" w:fill="auto"/>
        <w:tblLayout w:type="fixed"/>
        <w:tblCellMar>
          <w:top w:w="0" w:type="dxa"/>
          <w:left w:w="108" w:type="dxa"/>
          <w:bottom w:w="0" w:type="dxa"/>
          <w:right w:w="108" w:type="dxa"/>
        </w:tblCellMar>
      </w:tblPr>
      <w:tblGrid>
        <w:gridCol w:w="385"/>
        <w:gridCol w:w="386"/>
        <w:gridCol w:w="1029"/>
        <w:gridCol w:w="5055"/>
        <w:gridCol w:w="1770"/>
        <w:gridCol w:w="2040"/>
        <w:gridCol w:w="1993"/>
      </w:tblGrid>
      <w:tr>
        <w:tblPrEx>
          <w:shd w:val="clear" w:color="auto" w:fill="auto"/>
          <w:tblCellMar>
            <w:top w:w="0" w:type="dxa"/>
            <w:left w:w="108" w:type="dxa"/>
            <w:bottom w:w="0" w:type="dxa"/>
            <w:right w:w="108" w:type="dxa"/>
          </w:tblCellMar>
        </w:tblPrEx>
        <w:trPr>
          <w:trHeight w:val="600" w:hRule="atLeast"/>
        </w:trPr>
        <w:tc>
          <w:tcPr>
            <w:tcW w:w="71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科目编码</w:t>
            </w:r>
          </w:p>
        </w:tc>
        <w:tc>
          <w:tcPr>
            <w:tcW w:w="1996" w:type="pct"/>
            <w:vMerge w:val="restart"/>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科目名称</w:t>
            </w:r>
          </w:p>
        </w:tc>
        <w:tc>
          <w:tcPr>
            <w:tcW w:w="229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r>
      <w:tr>
        <w:tblPrEx>
          <w:shd w:val="clear" w:color="auto" w:fill="auto"/>
          <w:tblCellMar>
            <w:top w:w="0" w:type="dxa"/>
            <w:left w:w="108" w:type="dxa"/>
            <w:bottom w:w="0" w:type="dxa"/>
            <w:right w:w="108" w:type="dxa"/>
          </w:tblCellMar>
        </w:tblPrEx>
        <w:trPr>
          <w:trHeight w:val="600" w:hRule="atLeast"/>
        </w:trPr>
        <w:tc>
          <w:tcPr>
            <w:tcW w:w="71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6" w:type="pct"/>
            <w:vMerge w:val="continue"/>
            <w:tcBorders>
              <w:top w:val="single" w:color="000000" w:sz="4" w:space="0"/>
              <w:left w:val="nil"/>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80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基本支出</w:t>
            </w:r>
          </w:p>
        </w:tc>
        <w:tc>
          <w:tcPr>
            <w:tcW w:w="7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项目支出</w:t>
            </w:r>
          </w:p>
        </w:tc>
      </w:tr>
      <w:tr>
        <w:tblPrEx>
          <w:shd w:val="clear" w:color="auto" w:fill="auto"/>
          <w:tblCellMar>
            <w:top w:w="0" w:type="dxa"/>
            <w:left w:w="108" w:type="dxa"/>
            <w:bottom w:w="0" w:type="dxa"/>
            <w:right w:w="108" w:type="dxa"/>
          </w:tblCellMar>
        </w:tblPrEx>
        <w:trPr>
          <w:trHeight w:val="600" w:hRule="atLeast"/>
        </w:trPr>
        <w:tc>
          <w:tcPr>
            <w:tcW w:w="71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6" w:type="pct"/>
            <w:vMerge w:val="continue"/>
            <w:tcBorders>
              <w:top w:val="single" w:color="000000" w:sz="4" w:space="0"/>
              <w:left w:val="nil"/>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12" w:hRule="atLeast"/>
        </w:trPr>
        <w:tc>
          <w:tcPr>
            <w:tcW w:w="71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6" w:type="pct"/>
            <w:vMerge w:val="continue"/>
            <w:tcBorders>
              <w:top w:val="single" w:color="000000" w:sz="4" w:space="0"/>
              <w:left w:val="nil"/>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80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87"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85" w:hRule="atLeast"/>
        </w:trPr>
        <w:tc>
          <w:tcPr>
            <w:tcW w:w="152"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类</w:t>
            </w:r>
          </w:p>
        </w:tc>
        <w:tc>
          <w:tcPr>
            <w:tcW w:w="152"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款</w:t>
            </w:r>
          </w:p>
        </w:tc>
        <w:tc>
          <w:tcPr>
            <w:tcW w:w="406" w:type="pct"/>
            <w:vMerge w:val="restart"/>
            <w:tcBorders>
              <w:top w:val="nil"/>
              <w:left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996" w:type="pc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栏次</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2</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3</w:t>
            </w:r>
          </w:p>
        </w:tc>
      </w:tr>
      <w:tr>
        <w:tblPrEx>
          <w:shd w:val="clear" w:color="auto" w:fill="auto"/>
          <w:tblCellMar>
            <w:top w:w="0" w:type="dxa"/>
            <w:left w:w="108" w:type="dxa"/>
            <w:bottom w:w="0" w:type="dxa"/>
            <w:right w:w="108" w:type="dxa"/>
          </w:tblCellMar>
        </w:tblPrEx>
        <w:trPr>
          <w:trHeight w:val="480" w:hRule="atLeast"/>
        </w:trPr>
        <w:tc>
          <w:tcPr>
            <w:tcW w:w="152"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06" w:type="pct"/>
            <w:vMerge w:val="continue"/>
            <w:tcBorders>
              <w:left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c>
          <w:tcPr>
            <w:tcW w:w="1996" w:type="pc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1,845.58</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221.69</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1,623.89</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科学技术支出</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59.82</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20603</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应用研究</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2060302</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社会公益研究</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32.16</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20604</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技术研究与开发</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32.16</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32.16</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2060499</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其他技术研究与开发支出</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22.60</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32.16</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20605</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科技条件与服务</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22.60</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22.60</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2060503</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科技条件专项</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22.60</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20699</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其他科学技术支出</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2069999</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其他科学技术支出</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57.58</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57.58</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57.58</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20805</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行政事业单位养老支出</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49.06</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57.58</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2080502</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事业单位离退休</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49.06</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2080505</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机关事业单位基本养老保险缴费支出</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2080506</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机关事业单位职业年金缴费支出</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20811</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残疾人事业</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2081104</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残疾人康复</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1,723.20</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卫生健康支出</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337.69</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159.13</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1,564.07</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21002</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公立医院</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337.69</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122.42</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215.27</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2100206</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妇幼保健医院</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122.42</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215.27</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2100299</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其他公立医院支出</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1,307.70</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21004</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公共卫生</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43.20</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1,274.10</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2100403</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妇幼保健机构</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438.85</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9.60</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2100408</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基本公共卫生服务</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438.85</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2100409</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重大公共卫生服务</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824.75</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2100499</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其他公共卫生支出</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824.75</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21006</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中医药</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2100601</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中医（民族医）药专项</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19.32</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21007</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计划生育事务</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19.32</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2100716</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计划生育机构</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19.32</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2100717</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计划生育服务</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19.32</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2100799</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其他计划生育事务支出</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21011</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行政事业单位医疗</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2101102</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事业单位医疗</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54.31</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21099</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其他卫生健康支出</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54.31</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54.31</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2109901</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其他卫生健康支出</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54.31</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住房保障支出</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22102</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住房改革支出</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2210201</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住房公积金</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2210203</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购房补贴</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229</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其他支出</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22999</w:t>
            </w:r>
          </w:p>
        </w:tc>
        <w:tc>
          <w:tcPr>
            <w:tcW w:w="1996" w:type="pct"/>
            <w:tcBorders>
              <w:top w:val="nil"/>
              <w:left w:val="nil"/>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其他支出</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80" w:hRule="atLeast"/>
        </w:trPr>
        <w:tc>
          <w:tcPr>
            <w:tcW w:w="711" w:type="pct"/>
            <w:gridSpan w:val="3"/>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2299901</w:t>
            </w:r>
          </w:p>
        </w:tc>
        <w:tc>
          <w:tcPr>
            <w:tcW w:w="1996" w:type="pct"/>
            <w:tcBorders>
              <w:top w:val="nil"/>
              <w:left w:val="nil"/>
              <w:bottom w:val="single" w:color="000000" w:sz="8"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其他支出</w:t>
            </w:r>
          </w:p>
        </w:tc>
        <w:tc>
          <w:tcPr>
            <w:tcW w:w="6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0.00</w:t>
            </w:r>
          </w:p>
        </w:tc>
        <w:tc>
          <w:tcPr>
            <w:tcW w:w="80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r>
        <w:rPr>
          <w:rFonts w:hint="eastAsia"/>
        </w:rPr>
        <w:t>注：本表反映</w:t>
      </w:r>
      <w:r>
        <w:rPr>
          <w:rFonts w:hint="eastAsia"/>
          <w:lang w:eastAsia="zh-CN"/>
        </w:rPr>
        <w:t>单位</w:t>
      </w:r>
      <w:r>
        <w:rPr>
          <w:rFonts w:hint="eastAsia"/>
        </w:rPr>
        <w:t>本年度一般公共预算财政拨款实际支出情况。</w:t>
      </w:r>
    </w:p>
    <w:p>
      <w:pPr>
        <w:sectPr>
          <w:footerReference r:id="rId9" w:type="default"/>
          <w:footerReference r:id="rId10" w:type="even"/>
          <w:pgSz w:w="16838" w:h="11906" w:orient="landscape"/>
          <w:pgMar w:top="1377" w:right="1440" w:bottom="1797" w:left="1440" w:header="851" w:footer="992" w:gutter="0"/>
          <w:pgNumType w:fmt="numberInDash"/>
          <w:cols w:space="720" w:num="1"/>
          <w:docGrid w:type="lines" w:linePitch="312" w:charSpace="0"/>
        </w:sectPr>
      </w:pPr>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表六</w:t>
      </w:r>
      <w:r>
        <w:rPr>
          <w:rFonts w:hint="eastAsia" w:ascii="方正小标宋简体" w:hAnsi="宋体" w:eastAsia="方正小标宋简体" w:cs="宋体"/>
          <w:color w:val="000000"/>
          <w:kern w:val="0"/>
          <w:sz w:val="36"/>
          <w:szCs w:val="36"/>
        </w:rPr>
        <w:t>：</w:t>
      </w:r>
      <w:r>
        <w:rPr>
          <w:rFonts w:hint="eastAsia" w:ascii="方正小标宋简体" w:eastAsia="方正小标宋简体"/>
          <w:color w:val="000000"/>
          <w:sz w:val="36"/>
          <w:szCs w:val="36"/>
        </w:rPr>
        <w:t>一般</w:t>
      </w:r>
      <w:r>
        <w:rPr>
          <w:rFonts w:hint="eastAsia" w:ascii="方正小标宋简体" w:hAnsi="宋体" w:eastAsia="方正小标宋简体" w:cs="宋体"/>
          <w:color w:val="000000"/>
          <w:kern w:val="0"/>
          <w:sz w:val="36"/>
          <w:szCs w:val="36"/>
        </w:rPr>
        <w:t>公共预算财政拨</w:t>
      </w:r>
      <w:r>
        <w:rPr>
          <w:rFonts w:hint="eastAsia" w:ascii="方正小标宋简体" w:hAnsi="宋体" w:eastAsia="方正小标宋简体" w:cs="宋体"/>
          <w:kern w:val="0"/>
          <w:sz w:val="36"/>
          <w:szCs w:val="36"/>
        </w:rPr>
        <w:t>款基本支出决算表</w:t>
      </w:r>
    </w:p>
    <w:p>
      <w:pPr>
        <w:jc w:val="center"/>
        <w:rPr>
          <w:rFonts w:ascii="方正小标宋简体" w:hAnsi="宋体" w:eastAsia="方正小标宋简体" w:cs="宋体"/>
          <w:kern w:val="0"/>
          <w:sz w:val="36"/>
          <w:szCs w:val="36"/>
        </w:rPr>
      </w:pPr>
    </w:p>
    <w:p>
      <w:pPr>
        <w:ind w:right="330"/>
        <w:jc w:val="right"/>
        <w:rPr>
          <w:rFonts w:ascii="宋体" w:hAnsi="宋体" w:cs="宋体"/>
          <w:kern w:val="0"/>
          <w:sz w:val="22"/>
          <w:szCs w:val="22"/>
        </w:rPr>
      </w:pPr>
      <w:r>
        <w:rPr>
          <w:rFonts w:hint="eastAsia" w:ascii="宋体" w:hAnsi="宋体" w:cs="宋体"/>
          <w:kern w:val="0"/>
          <w:sz w:val="22"/>
          <w:szCs w:val="22"/>
        </w:rPr>
        <w:t>单位：万元</w:t>
      </w:r>
    </w:p>
    <w:tbl>
      <w:tblPr>
        <w:tblStyle w:val="5"/>
        <w:tblW w:w="14715" w:type="dxa"/>
        <w:tblInd w:w="93" w:type="dxa"/>
        <w:shd w:val="clear" w:color="auto" w:fill="auto"/>
        <w:tblLayout w:type="autofit"/>
        <w:tblCellMar>
          <w:top w:w="0" w:type="dxa"/>
          <w:left w:w="108" w:type="dxa"/>
          <w:bottom w:w="0" w:type="dxa"/>
          <w:right w:w="108" w:type="dxa"/>
        </w:tblCellMar>
      </w:tblPr>
      <w:tblGrid>
        <w:gridCol w:w="766"/>
        <w:gridCol w:w="3516"/>
        <w:gridCol w:w="876"/>
        <w:gridCol w:w="766"/>
        <w:gridCol w:w="2416"/>
        <w:gridCol w:w="766"/>
        <w:gridCol w:w="766"/>
        <w:gridCol w:w="4396"/>
        <w:gridCol w:w="766"/>
      </w:tblGrid>
      <w:tr>
        <w:tblPrEx>
          <w:shd w:val="clear" w:color="auto" w:fill="auto"/>
          <w:tblCellMar>
            <w:top w:w="0" w:type="dxa"/>
            <w:left w:w="108" w:type="dxa"/>
            <w:bottom w:w="0" w:type="dxa"/>
            <w:right w:w="108" w:type="dxa"/>
          </w:tblCellMar>
        </w:tblPrEx>
        <w:trPr>
          <w:trHeight w:val="308"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4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shd w:val="clear" w:color="auto" w:fill="auto"/>
          <w:tblCellMar>
            <w:top w:w="0" w:type="dxa"/>
            <w:left w:w="108" w:type="dxa"/>
            <w:bottom w:w="0" w:type="dxa"/>
            <w:right w:w="108" w:type="dxa"/>
          </w:tblCellMar>
        </w:tblPrEx>
        <w:trPr>
          <w:trHeight w:val="308"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178.67</w:t>
            </w:r>
          </w:p>
        </w:tc>
        <w:tc>
          <w:tcPr>
            <w:tcW w:w="0" w:type="auto"/>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43.02</w:t>
            </w:r>
          </w:p>
        </w:tc>
      </w:tr>
    </w:tbl>
    <w:p>
      <w:pPr>
        <w:sectPr>
          <w:pgSz w:w="16838" w:h="11906" w:orient="landscape"/>
          <w:pgMar w:top="1797" w:right="1440" w:bottom="1797" w:left="1440" w:header="851" w:footer="992" w:gutter="0"/>
          <w:pgNumType w:fmt="numberInDash"/>
          <w:cols w:space="720" w:num="1"/>
          <w:docGrid w:type="lines" w:linePitch="312" w:charSpace="0"/>
        </w:sectPr>
      </w:pPr>
      <w:r>
        <w:rPr>
          <w:rFonts w:hint="eastAsia"/>
        </w:rPr>
        <w:t>注：本表反映</w:t>
      </w:r>
      <w:r>
        <w:rPr>
          <w:rFonts w:hint="eastAsia"/>
          <w:lang w:eastAsia="zh-CN"/>
        </w:rPr>
        <w:t>单位</w:t>
      </w:r>
      <w:r>
        <w:rPr>
          <w:rFonts w:hint="eastAsia"/>
        </w:rPr>
        <w:t>本年度一般公共预算财政拨款基本支出明细情况</w:t>
      </w:r>
    </w:p>
    <w:p>
      <w:pPr>
        <w:jc w:val="both"/>
        <w:rPr>
          <w:rFonts w:ascii="方正小标宋简体" w:hAnsi="宋体" w:eastAsia="方正小标宋简体" w:cs="宋体"/>
          <w:kern w:val="0"/>
          <w:sz w:val="36"/>
          <w:szCs w:val="36"/>
        </w:rPr>
      </w:pPr>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表七：</w:t>
      </w:r>
      <w:r>
        <w:rPr>
          <w:rFonts w:hint="eastAsia" w:ascii="方正小标宋简体" w:eastAsia="方正小标宋简体"/>
          <w:sz w:val="36"/>
          <w:szCs w:val="36"/>
        </w:rPr>
        <w:t>一般</w:t>
      </w:r>
      <w:r>
        <w:rPr>
          <w:rFonts w:hint="eastAsia" w:ascii="方正小标宋简体" w:hAnsi="宋体" w:eastAsia="方正小标宋简体" w:cs="宋体"/>
          <w:kern w:val="0"/>
          <w:sz w:val="36"/>
          <w:szCs w:val="36"/>
        </w:rPr>
        <w:t>公共预算财政拨款安排的“</w:t>
      </w:r>
      <w:r>
        <w:rPr>
          <w:rFonts w:ascii="方正小标宋简体" w:hAnsi="宋体" w:eastAsia="方正小标宋简体" w:cs="宋体"/>
          <w:kern w:val="0"/>
          <w:sz w:val="36"/>
          <w:szCs w:val="36"/>
        </w:rPr>
        <w:t>三公</w:t>
      </w:r>
      <w:r>
        <w:rPr>
          <w:rFonts w:hint="eastAsia" w:ascii="方正小标宋简体" w:hAnsi="宋体" w:eastAsia="方正小标宋简体" w:cs="宋体"/>
          <w:kern w:val="0"/>
          <w:sz w:val="36"/>
          <w:szCs w:val="36"/>
        </w:rPr>
        <w:t>”</w:t>
      </w:r>
      <w:r>
        <w:rPr>
          <w:rFonts w:ascii="方正小标宋简体" w:hAnsi="宋体" w:eastAsia="方正小标宋简体" w:cs="宋体"/>
          <w:kern w:val="0"/>
          <w:sz w:val="36"/>
          <w:szCs w:val="36"/>
        </w:rPr>
        <w:t>经费</w:t>
      </w:r>
      <w:r>
        <w:rPr>
          <w:rFonts w:hint="eastAsia" w:ascii="方正小标宋简体" w:hAnsi="宋体" w:eastAsia="方正小标宋简体" w:cs="宋体"/>
          <w:kern w:val="0"/>
          <w:sz w:val="36"/>
          <w:szCs w:val="36"/>
        </w:rPr>
        <w:t>支出决算表</w:t>
      </w:r>
    </w:p>
    <w:p/>
    <w:p>
      <w:pPr>
        <w:jc w:val="right"/>
      </w:pPr>
      <w:r>
        <w:rPr>
          <w:rFonts w:hint="eastAsia"/>
        </w:rPr>
        <w:t>单位：万元</w:t>
      </w:r>
    </w:p>
    <w:tbl>
      <w:tblPr>
        <w:tblStyle w:val="5"/>
        <w:tblW w:w="14580" w:type="dxa"/>
        <w:tblInd w:w="93" w:type="dxa"/>
        <w:shd w:val="clear" w:color="auto" w:fill="auto"/>
        <w:tblLayout w:type="autofit"/>
        <w:tblCellMar>
          <w:top w:w="0" w:type="dxa"/>
          <w:left w:w="108" w:type="dxa"/>
          <w:bottom w:w="0" w:type="dxa"/>
          <w:right w:w="108" w:type="dxa"/>
        </w:tblCellMar>
      </w:tblPr>
      <w:tblGrid>
        <w:gridCol w:w="1215"/>
        <w:gridCol w:w="1215"/>
        <w:gridCol w:w="1215"/>
        <w:gridCol w:w="1215"/>
        <w:gridCol w:w="1215"/>
        <w:gridCol w:w="1215"/>
        <w:gridCol w:w="1215"/>
        <w:gridCol w:w="1215"/>
        <w:gridCol w:w="1215"/>
        <w:gridCol w:w="1215"/>
        <w:gridCol w:w="1215"/>
        <w:gridCol w:w="1215"/>
      </w:tblGrid>
      <w:tr>
        <w:tblPrEx>
          <w:shd w:val="clear" w:color="auto" w:fill="auto"/>
          <w:tblCellMar>
            <w:top w:w="0" w:type="dxa"/>
            <w:left w:w="108" w:type="dxa"/>
            <w:bottom w:w="0" w:type="dxa"/>
            <w:right w:w="108" w:type="dxa"/>
          </w:tblCellMar>
        </w:tblPrEx>
        <w:trPr>
          <w:trHeight w:val="559" w:hRule="atLeast"/>
        </w:trPr>
        <w:tc>
          <w:tcPr>
            <w:tcW w:w="7290" w:type="dxa"/>
            <w:gridSpan w:val="6"/>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290" w:type="dxa"/>
            <w:gridSpan w:val="6"/>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600" w:hRule="atLeast"/>
        </w:trPr>
        <w:tc>
          <w:tcPr>
            <w:tcW w:w="1215"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21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1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CellMar>
            <w:top w:w="0" w:type="dxa"/>
            <w:left w:w="108" w:type="dxa"/>
            <w:bottom w:w="0" w:type="dxa"/>
            <w:right w:w="108" w:type="dxa"/>
          </w:tblCellMar>
        </w:tblPrEx>
        <w:trPr>
          <w:trHeight w:val="600" w:hRule="atLeast"/>
        </w:trPr>
        <w:tc>
          <w:tcPr>
            <w:tcW w:w="121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1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59" w:hRule="atLeast"/>
        </w:trPr>
        <w:tc>
          <w:tcPr>
            <w:tcW w:w="121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1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CellMar>
            <w:top w:w="0" w:type="dxa"/>
            <w:left w:w="108" w:type="dxa"/>
            <w:bottom w:w="0" w:type="dxa"/>
            <w:right w:w="108" w:type="dxa"/>
          </w:tblCellMar>
        </w:tblPrEx>
        <w:trPr>
          <w:trHeight w:val="855" w:hRule="atLeast"/>
        </w:trPr>
        <w:tc>
          <w:tcPr>
            <w:tcW w:w="1215" w:type="dxa"/>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121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1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1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1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1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121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121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1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1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15"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215"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r>
    </w:tbl>
    <w:p>
      <w:pPr>
        <w:sectPr>
          <w:pgSz w:w="16838" w:h="11906" w:orient="landscape"/>
          <w:pgMar w:top="1797" w:right="1440" w:bottom="1797" w:left="1440" w:header="851" w:footer="992" w:gutter="0"/>
          <w:pgNumType w:fmt="numberInDash"/>
          <w:cols w:space="720" w:num="1"/>
          <w:docGrid w:type="lines" w:linePitch="312" w:charSpace="0"/>
        </w:sectPr>
      </w:pPr>
      <w:r>
        <w:rPr>
          <w:rFonts w:hint="eastAsia"/>
        </w:rPr>
        <w:t>注：本表反映</w:t>
      </w:r>
      <w:r>
        <w:rPr>
          <w:rFonts w:hint="eastAsia"/>
          <w:lang w:eastAsia="zh-CN"/>
        </w:rPr>
        <w:t>单位</w:t>
      </w:r>
      <w:r>
        <w:rPr>
          <w:rFonts w:hint="eastAsia"/>
        </w:rPr>
        <w:t>本年度“三公”经费支出预决算情况。其中，2020年度预算数为“三公”经费年初预算数，决算数是包括当年一般公共预算财政拨款和以前年度结转资金安排的实际支出。</w:t>
      </w:r>
    </w:p>
    <w:p/>
    <w:p/>
    <w:tbl>
      <w:tblPr>
        <w:tblStyle w:val="5"/>
        <w:tblW w:w="12480" w:type="dxa"/>
        <w:jc w:val="center"/>
        <w:tblLayout w:type="fixed"/>
        <w:tblCellMar>
          <w:top w:w="0" w:type="dxa"/>
          <w:left w:w="108" w:type="dxa"/>
          <w:bottom w:w="0" w:type="dxa"/>
          <w:right w:w="108" w:type="dxa"/>
        </w:tblCellMar>
      </w:tblPr>
      <w:tblGrid>
        <w:gridCol w:w="346"/>
        <w:gridCol w:w="347"/>
        <w:gridCol w:w="347"/>
        <w:gridCol w:w="2013"/>
        <w:gridCol w:w="236"/>
        <w:gridCol w:w="544"/>
        <w:gridCol w:w="496"/>
        <w:gridCol w:w="299"/>
        <w:gridCol w:w="780"/>
        <w:gridCol w:w="99"/>
        <w:gridCol w:w="1622"/>
        <w:gridCol w:w="99"/>
        <w:gridCol w:w="462"/>
        <w:gridCol w:w="526"/>
        <w:gridCol w:w="415"/>
        <w:gridCol w:w="99"/>
        <w:gridCol w:w="1074"/>
        <w:gridCol w:w="99"/>
        <w:gridCol w:w="456"/>
        <w:gridCol w:w="169"/>
        <w:gridCol w:w="379"/>
        <w:gridCol w:w="817"/>
        <w:gridCol w:w="756"/>
      </w:tblGrid>
      <w:tr>
        <w:tblPrEx>
          <w:tblCellMar>
            <w:top w:w="0" w:type="dxa"/>
            <w:left w:w="108" w:type="dxa"/>
            <w:bottom w:w="0" w:type="dxa"/>
            <w:right w:w="108" w:type="dxa"/>
          </w:tblCellMar>
        </w:tblPrEx>
        <w:trPr>
          <w:wAfter w:w="0" w:type="auto"/>
          <w:trHeight w:val="570" w:hRule="atLeast"/>
          <w:jc w:val="center"/>
        </w:trPr>
        <w:tc>
          <w:tcPr>
            <w:tcW w:w="12480" w:type="dxa"/>
            <w:gridSpan w:val="23"/>
            <w:tcBorders>
              <w:top w:val="nil"/>
              <w:left w:val="nil"/>
              <w:bottom w:val="nil"/>
              <w:right w:val="nil"/>
            </w:tcBorders>
            <w:vAlign w:val="bottom"/>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表八：政府性基金预算财政拨款收入支出决算表</w:t>
            </w:r>
          </w:p>
        </w:tc>
      </w:tr>
      <w:tr>
        <w:tblPrEx>
          <w:tblCellMar>
            <w:top w:w="0" w:type="dxa"/>
            <w:left w:w="108" w:type="dxa"/>
            <w:bottom w:w="0" w:type="dxa"/>
            <w:right w:w="108" w:type="dxa"/>
          </w:tblCellMar>
        </w:tblPrEx>
        <w:trPr>
          <w:wAfter w:w="0" w:type="auto"/>
          <w:trHeight w:val="285" w:hRule="atLeast"/>
          <w:jc w:val="center"/>
        </w:trPr>
        <w:tc>
          <w:tcPr>
            <w:tcW w:w="1040" w:type="dxa"/>
            <w:gridSpan w:val="3"/>
            <w:tcBorders>
              <w:top w:val="nil"/>
              <w:left w:val="nil"/>
              <w:bottom w:val="nil"/>
              <w:right w:val="nil"/>
            </w:tcBorders>
            <w:vAlign w:val="bottom"/>
          </w:tcPr>
          <w:p>
            <w:pPr>
              <w:widowControl/>
              <w:jc w:val="left"/>
              <w:rPr>
                <w:rFonts w:ascii="仿宋_GB2312" w:hAnsi="宋体" w:cs="宋体"/>
                <w:kern w:val="0"/>
                <w:sz w:val="24"/>
              </w:rPr>
            </w:pPr>
          </w:p>
        </w:tc>
        <w:tc>
          <w:tcPr>
            <w:tcW w:w="2013" w:type="dxa"/>
            <w:tcBorders>
              <w:top w:val="nil"/>
              <w:left w:val="nil"/>
              <w:bottom w:val="nil"/>
              <w:right w:val="nil"/>
            </w:tcBorders>
            <w:vAlign w:val="bottom"/>
          </w:tcPr>
          <w:p>
            <w:pPr>
              <w:widowControl/>
              <w:jc w:val="left"/>
              <w:rPr>
                <w:rFonts w:ascii="仿宋_GB2312" w:hAnsi="宋体" w:cs="宋体"/>
                <w:kern w:val="0"/>
                <w:sz w:val="24"/>
              </w:rPr>
            </w:pPr>
          </w:p>
        </w:tc>
        <w:tc>
          <w:tcPr>
            <w:tcW w:w="236" w:type="dxa"/>
            <w:tcBorders>
              <w:top w:val="nil"/>
              <w:left w:val="nil"/>
              <w:bottom w:val="nil"/>
              <w:right w:val="nil"/>
            </w:tcBorders>
            <w:vAlign w:val="bottom"/>
          </w:tcPr>
          <w:p>
            <w:pPr>
              <w:widowControl/>
              <w:jc w:val="left"/>
              <w:rPr>
                <w:rFonts w:ascii="仿宋_GB2312" w:hAnsi="宋体" w:cs="宋体"/>
                <w:kern w:val="0"/>
                <w:sz w:val="24"/>
              </w:rPr>
            </w:pPr>
          </w:p>
        </w:tc>
        <w:tc>
          <w:tcPr>
            <w:tcW w:w="1040" w:type="dxa"/>
            <w:gridSpan w:val="2"/>
            <w:tcBorders>
              <w:top w:val="nil"/>
              <w:left w:val="nil"/>
              <w:bottom w:val="nil"/>
              <w:right w:val="nil"/>
            </w:tcBorders>
            <w:vAlign w:val="bottom"/>
          </w:tcPr>
          <w:p>
            <w:pPr>
              <w:widowControl/>
              <w:jc w:val="left"/>
              <w:rPr>
                <w:rFonts w:ascii="仿宋_GB2312" w:hAnsi="宋体" w:cs="宋体"/>
                <w:kern w:val="0"/>
                <w:sz w:val="24"/>
              </w:rPr>
            </w:pPr>
          </w:p>
        </w:tc>
        <w:tc>
          <w:tcPr>
            <w:tcW w:w="1178" w:type="dxa"/>
            <w:gridSpan w:val="3"/>
            <w:tcBorders>
              <w:top w:val="nil"/>
              <w:left w:val="nil"/>
              <w:bottom w:val="nil"/>
              <w:right w:val="nil"/>
            </w:tcBorders>
            <w:vAlign w:val="bottom"/>
          </w:tcPr>
          <w:p>
            <w:pPr>
              <w:widowControl/>
              <w:jc w:val="left"/>
              <w:rPr>
                <w:rFonts w:ascii="仿宋_GB2312" w:hAnsi="宋体" w:cs="宋体"/>
                <w:kern w:val="0"/>
                <w:sz w:val="24"/>
              </w:rPr>
            </w:pPr>
          </w:p>
        </w:tc>
        <w:tc>
          <w:tcPr>
            <w:tcW w:w="1721" w:type="dxa"/>
            <w:gridSpan w:val="2"/>
            <w:tcBorders>
              <w:top w:val="nil"/>
              <w:left w:val="nil"/>
              <w:bottom w:val="nil"/>
              <w:right w:val="nil"/>
            </w:tcBorders>
            <w:vAlign w:val="bottom"/>
          </w:tcPr>
          <w:p>
            <w:pPr>
              <w:widowControl/>
              <w:jc w:val="left"/>
              <w:rPr>
                <w:rFonts w:ascii="仿宋_GB2312" w:hAnsi="宋体" w:cs="宋体"/>
                <w:kern w:val="0"/>
                <w:sz w:val="24"/>
              </w:rPr>
            </w:pPr>
          </w:p>
        </w:tc>
        <w:tc>
          <w:tcPr>
            <w:tcW w:w="462" w:type="dxa"/>
            <w:tcBorders>
              <w:top w:val="nil"/>
              <w:left w:val="nil"/>
              <w:bottom w:val="nil"/>
              <w:right w:val="nil"/>
            </w:tcBorders>
            <w:vAlign w:val="bottom"/>
          </w:tcPr>
          <w:p>
            <w:pPr>
              <w:widowControl/>
              <w:jc w:val="left"/>
              <w:rPr>
                <w:rFonts w:ascii="仿宋_GB2312" w:hAnsi="宋体" w:cs="宋体"/>
                <w:kern w:val="0"/>
                <w:sz w:val="24"/>
              </w:rPr>
            </w:pPr>
          </w:p>
        </w:tc>
        <w:tc>
          <w:tcPr>
            <w:tcW w:w="1040" w:type="dxa"/>
            <w:gridSpan w:val="3"/>
            <w:tcBorders>
              <w:top w:val="nil"/>
              <w:left w:val="nil"/>
              <w:bottom w:val="nil"/>
              <w:right w:val="nil"/>
            </w:tcBorders>
            <w:vAlign w:val="bottom"/>
          </w:tcPr>
          <w:p>
            <w:pPr>
              <w:widowControl/>
              <w:jc w:val="left"/>
              <w:rPr>
                <w:rFonts w:ascii="仿宋_GB2312" w:hAnsi="宋体" w:cs="宋体"/>
                <w:kern w:val="0"/>
                <w:sz w:val="24"/>
              </w:rPr>
            </w:pPr>
          </w:p>
        </w:tc>
        <w:tc>
          <w:tcPr>
            <w:tcW w:w="1173" w:type="dxa"/>
            <w:gridSpan w:val="2"/>
            <w:tcBorders>
              <w:top w:val="nil"/>
              <w:left w:val="nil"/>
              <w:bottom w:val="nil"/>
              <w:right w:val="nil"/>
            </w:tcBorders>
            <w:vAlign w:val="bottom"/>
          </w:tcPr>
          <w:p>
            <w:pPr>
              <w:widowControl/>
              <w:jc w:val="left"/>
              <w:rPr>
                <w:rFonts w:ascii="仿宋_GB2312" w:hAnsi="宋体" w:cs="宋体"/>
                <w:kern w:val="0"/>
                <w:sz w:val="24"/>
              </w:rPr>
            </w:pPr>
          </w:p>
        </w:tc>
        <w:tc>
          <w:tcPr>
            <w:tcW w:w="625" w:type="dxa"/>
            <w:gridSpan w:val="2"/>
            <w:tcBorders>
              <w:top w:val="nil"/>
              <w:left w:val="nil"/>
              <w:bottom w:val="nil"/>
              <w:right w:val="nil"/>
            </w:tcBorders>
            <w:vAlign w:val="bottom"/>
          </w:tcPr>
          <w:p>
            <w:pPr>
              <w:widowControl/>
              <w:jc w:val="left"/>
              <w:rPr>
                <w:rFonts w:ascii="仿宋_GB2312" w:hAnsi="宋体" w:cs="宋体"/>
                <w:kern w:val="0"/>
                <w:sz w:val="24"/>
              </w:rPr>
            </w:pPr>
          </w:p>
        </w:tc>
        <w:tc>
          <w:tcPr>
            <w:tcW w:w="1952" w:type="dxa"/>
            <w:gridSpan w:val="3"/>
            <w:tcBorders>
              <w:top w:val="nil"/>
              <w:left w:val="nil"/>
              <w:bottom w:val="nil"/>
              <w:right w:val="nil"/>
            </w:tcBorders>
            <w:vAlign w:val="bottom"/>
          </w:tcPr>
          <w:p>
            <w:pPr>
              <w:widowControl/>
              <w:jc w:val="right"/>
              <w:rPr>
                <w:rFonts w:ascii="仿宋_GB2312" w:hAnsi="宋体" w:cs="宋体"/>
                <w:kern w:val="0"/>
                <w:sz w:val="22"/>
                <w:szCs w:val="22"/>
              </w:rPr>
            </w:pPr>
            <w:r>
              <w:rPr>
                <w:rFonts w:hint="eastAsia" w:ascii="仿宋_GB2312" w:hAnsi="宋体" w:cs="宋体"/>
                <w:kern w:val="0"/>
                <w:sz w:val="22"/>
                <w:szCs w:val="22"/>
              </w:rPr>
              <w:t>单位：万元</w:t>
            </w:r>
          </w:p>
        </w:tc>
      </w:tr>
      <w:tr>
        <w:trPr>
          <w:wAfter w:w="0" w:type="auto"/>
          <w:trHeight w:val="405" w:hRule="atLeast"/>
          <w:jc w:val="center"/>
        </w:trPr>
        <w:tc>
          <w:tcPr>
            <w:tcW w:w="1040" w:type="dxa"/>
            <w:gridSpan w:val="3"/>
            <w:vMerge w:val="restart"/>
            <w:tcBorders>
              <w:top w:val="single" w:color="auto" w:sz="4" w:space="0"/>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4"/>
                <w:szCs w:val="24"/>
                <w:u w:val="none"/>
                <w:lang w:val="en-US" w:eastAsia="zh-CN" w:bidi="ar"/>
              </w:rPr>
              <w:t>科目编码</w:t>
            </w:r>
          </w:p>
        </w:tc>
        <w:tc>
          <w:tcPr>
            <w:tcW w:w="20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4"/>
                <w:szCs w:val="24"/>
                <w:u w:val="none"/>
                <w:lang w:val="en-US" w:eastAsia="zh-CN" w:bidi="ar"/>
              </w:rPr>
              <w:t>科目名称</w:t>
            </w:r>
          </w:p>
        </w:tc>
        <w:tc>
          <w:tcPr>
            <w:tcW w:w="2355" w:type="dxa"/>
            <w:gridSpan w:val="5"/>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4"/>
                <w:szCs w:val="24"/>
                <w:u w:val="none"/>
                <w:lang w:val="en-US" w:eastAsia="zh-CN" w:bidi="ar"/>
              </w:rPr>
              <w:t>年初结转和结余</w:t>
            </w:r>
          </w:p>
        </w:tc>
        <w:tc>
          <w:tcPr>
            <w:tcW w:w="1721" w:type="dxa"/>
            <w:gridSpan w:val="2"/>
            <w:vMerge w:val="restart"/>
            <w:tcBorders>
              <w:top w:val="single" w:color="auto" w:sz="4" w:space="0"/>
              <w:left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本年收入</w:t>
            </w:r>
          </w:p>
        </w:tc>
        <w:tc>
          <w:tcPr>
            <w:tcW w:w="2675" w:type="dxa"/>
            <w:gridSpan w:val="6"/>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4"/>
                <w:szCs w:val="24"/>
                <w:u w:val="none"/>
                <w:lang w:val="en-US" w:eastAsia="zh-CN" w:bidi="ar"/>
              </w:rPr>
              <w:t>本年支出</w:t>
            </w:r>
          </w:p>
        </w:tc>
        <w:tc>
          <w:tcPr>
            <w:tcW w:w="2676" w:type="dxa"/>
            <w:gridSpan w:val="6"/>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4"/>
                <w:szCs w:val="24"/>
                <w:u w:val="none"/>
                <w:lang w:val="en-US" w:eastAsia="zh-CN" w:bidi="ar"/>
              </w:rPr>
              <w:t>年末结转和结余</w:t>
            </w:r>
          </w:p>
        </w:tc>
      </w:tr>
      <w:tr>
        <w:tblPrEx>
          <w:tblCellMar>
            <w:top w:w="0" w:type="dxa"/>
            <w:left w:w="108" w:type="dxa"/>
            <w:bottom w:w="0" w:type="dxa"/>
            <w:right w:w="108" w:type="dxa"/>
          </w:tblCellMar>
        </w:tblPrEx>
        <w:trPr>
          <w:wAfter w:w="0" w:type="auto"/>
          <w:trHeight w:val="312" w:hRule="atLeast"/>
          <w:jc w:val="center"/>
        </w:trPr>
        <w:tc>
          <w:tcPr>
            <w:tcW w:w="1040" w:type="dxa"/>
            <w:gridSpan w:val="3"/>
            <w:vMerge w:val="continue"/>
            <w:tcBorders>
              <w:top w:val="single" w:color="auto" w:sz="4" w:space="0"/>
              <w:left w:val="single" w:color="auto" w:sz="4" w:space="0"/>
              <w:bottom w:val="nil"/>
              <w:right w:val="nil"/>
            </w:tcBorders>
            <w:shd w:val="clear" w:color="auto" w:fill="auto"/>
            <w:vAlign w:val="center"/>
          </w:tcPr>
          <w:p>
            <w:pPr>
              <w:jc w:val="center"/>
              <w:rPr>
                <w:rFonts w:ascii="宋体" w:hAnsi="宋体" w:cs="宋体"/>
                <w:kern w:val="0"/>
                <w:sz w:val="22"/>
                <w:szCs w:val="22"/>
              </w:rPr>
            </w:pPr>
          </w:p>
        </w:tc>
        <w:tc>
          <w:tcPr>
            <w:tcW w:w="20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2"/>
                <w:szCs w:val="22"/>
              </w:rPr>
            </w:pPr>
          </w:p>
        </w:tc>
        <w:tc>
          <w:tcPr>
            <w:tcW w:w="780" w:type="dxa"/>
            <w:gridSpan w:val="2"/>
            <w:vMerge w:val="restart"/>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4"/>
                <w:szCs w:val="24"/>
                <w:u w:val="none"/>
                <w:lang w:val="en-US" w:eastAsia="zh-CN" w:bidi="ar"/>
              </w:rPr>
              <w:t>合计</w:t>
            </w:r>
          </w:p>
        </w:tc>
        <w:tc>
          <w:tcPr>
            <w:tcW w:w="795" w:type="dxa"/>
            <w:gridSpan w:val="2"/>
            <w:vMerge w:val="restart"/>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4"/>
                <w:szCs w:val="24"/>
                <w:u w:val="none"/>
                <w:lang w:val="en-US" w:eastAsia="zh-CN" w:bidi="ar"/>
              </w:rPr>
              <w:t>基本支出结转</w:t>
            </w:r>
          </w:p>
        </w:tc>
        <w:tc>
          <w:tcPr>
            <w:tcW w:w="780" w:type="dxa"/>
            <w:vMerge w:val="restart"/>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4"/>
                <w:szCs w:val="24"/>
                <w:u w:val="none"/>
                <w:lang w:val="en-US" w:eastAsia="zh-CN" w:bidi="ar"/>
              </w:rPr>
              <w:t>项目支出结转和结余</w:t>
            </w:r>
          </w:p>
        </w:tc>
        <w:tc>
          <w:tcPr>
            <w:tcW w:w="1721" w:type="dxa"/>
            <w:gridSpan w:val="2"/>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pPr>
          </w:p>
        </w:tc>
        <w:tc>
          <w:tcPr>
            <w:tcW w:w="1087" w:type="dxa"/>
            <w:gridSpan w:val="3"/>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4"/>
                <w:szCs w:val="24"/>
                <w:u w:val="none"/>
                <w:lang w:val="en-US" w:eastAsia="zh-CN" w:bidi="ar"/>
              </w:rPr>
              <w:t>合计</w:t>
            </w:r>
          </w:p>
        </w:tc>
        <w:tc>
          <w:tcPr>
            <w:tcW w:w="415"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4"/>
                <w:szCs w:val="24"/>
                <w:u w:val="none"/>
                <w:lang w:val="en-US" w:eastAsia="zh-CN" w:bidi="ar"/>
              </w:rPr>
              <w:t>基本支出</w:t>
            </w:r>
          </w:p>
        </w:tc>
        <w:tc>
          <w:tcPr>
            <w:tcW w:w="1173"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4"/>
                <w:szCs w:val="24"/>
                <w:u w:val="none"/>
                <w:lang w:val="en-US" w:eastAsia="zh-CN" w:bidi="ar"/>
              </w:rPr>
              <w:t>项目支出</w:t>
            </w:r>
          </w:p>
        </w:tc>
        <w:tc>
          <w:tcPr>
            <w:tcW w:w="555"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4"/>
                <w:szCs w:val="24"/>
                <w:u w:val="none"/>
                <w:lang w:val="en-US" w:eastAsia="zh-CN" w:bidi="ar"/>
              </w:rPr>
              <w:t>合计</w:t>
            </w:r>
          </w:p>
        </w:tc>
        <w:tc>
          <w:tcPr>
            <w:tcW w:w="548"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4"/>
                <w:szCs w:val="24"/>
                <w:u w:val="none"/>
                <w:lang w:val="en-US" w:eastAsia="zh-CN" w:bidi="ar"/>
              </w:rPr>
              <w:t>基本支出结转</w:t>
            </w:r>
          </w:p>
        </w:tc>
        <w:tc>
          <w:tcPr>
            <w:tcW w:w="1573" w:type="dxa"/>
            <w:gridSpan w:val="2"/>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4"/>
                <w:szCs w:val="24"/>
                <w:u w:val="none"/>
                <w:lang w:val="en-US" w:eastAsia="zh-CN" w:bidi="ar"/>
              </w:rPr>
              <w:t>项目支出结转和结余</w:t>
            </w:r>
          </w:p>
        </w:tc>
      </w:tr>
      <w:tr>
        <w:tblPrEx>
          <w:tblCellMar>
            <w:top w:w="0" w:type="dxa"/>
            <w:left w:w="108" w:type="dxa"/>
            <w:bottom w:w="0" w:type="dxa"/>
            <w:right w:w="108" w:type="dxa"/>
          </w:tblCellMar>
        </w:tblPrEx>
        <w:trPr>
          <w:wAfter w:w="0" w:type="auto"/>
          <w:trHeight w:val="312" w:hRule="atLeast"/>
          <w:jc w:val="center"/>
        </w:trPr>
        <w:tc>
          <w:tcPr>
            <w:tcW w:w="1040" w:type="dxa"/>
            <w:gridSpan w:val="3"/>
            <w:vMerge w:val="continue"/>
            <w:tcBorders>
              <w:top w:val="single" w:color="auto" w:sz="4" w:space="0"/>
              <w:left w:val="single" w:color="auto" w:sz="4" w:space="0"/>
              <w:bottom w:val="nil"/>
              <w:right w:val="nil"/>
            </w:tcBorders>
            <w:vAlign w:val="center"/>
          </w:tcPr>
          <w:p>
            <w:pPr>
              <w:jc w:val="center"/>
              <w:rPr>
                <w:rFonts w:ascii="宋体" w:hAnsi="宋体" w:cs="宋体"/>
                <w:kern w:val="0"/>
                <w:sz w:val="22"/>
                <w:szCs w:val="22"/>
              </w:rPr>
            </w:pPr>
          </w:p>
        </w:tc>
        <w:tc>
          <w:tcPr>
            <w:tcW w:w="20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2"/>
                <w:szCs w:val="22"/>
              </w:rPr>
            </w:pPr>
          </w:p>
        </w:tc>
        <w:tc>
          <w:tcPr>
            <w:tcW w:w="780" w:type="dxa"/>
            <w:gridSpan w:val="2"/>
            <w:vMerge w:val="continue"/>
            <w:tcBorders>
              <w:top w:val="nil"/>
              <w:left w:val="single" w:color="auto" w:sz="4" w:space="0"/>
              <w:bottom w:val="nil"/>
              <w:right w:val="single" w:color="auto" w:sz="4" w:space="0"/>
            </w:tcBorders>
            <w:vAlign w:val="center"/>
          </w:tcPr>
          <w:p>
            <w:pPr>
              <w:jc w:val="center"/>
              <w:rPr>
                <w:rFonts w:ascii="宋体" w:hAnsi="宋体" w:cs="宋体"/>
                <w:color w:val="000000"/>
                <w:kern w:val="0"/>
                <w:sz w:val="22"/>
                <w:szCs w:val="22"/>
              </w:rPr>
            </w:pPr>
          </w:p>
        </w:tc>
        <w:tc>
          <w:tcPr>
            <w:tcW w:w="795" w:type="dxa"/>
            <w:gridSpan w:val="2"/>
            <w:vMerge w:val="continue"/>
            <w:tcBorders>
              <w:top w:val="nil"/>
              <w:left w:val="single" w:color="auto" w:sz="4" w:space="0"/>
              <w:bottom w:val="nil"/>
              <w:right w:val="single" w:color="auto" w:sz="4" w:space="0"/>
            </w:tcBorders>
            <w:vAlign w:val="center"/>
          </w:tcPr>
          <w:p>
            <w:pPr>
              <w:jc w:val="center"/>
              <w:rPr>
                <w:rFonts w:ascii="宋体" w:hAnsi="宋体" w:cs="宋体"/>
                <w:color w:val="000000"/>
                <w:kern w:val="0"/>
                <w:sz w:val="22"/>
                <w:szCs w:val="22"/>
              </w:rPr>
            </w:pPr>
          </w:p>
        </w:tc>
        <w:tc>
          <w:tcPr>
            <w:tcW w:w="780" w:type="dxa"/>
            <w:vMerge w:val="continue"/>
            <w:tcBorders>
              <w:top w:val="nil"/>
              <w:left w:val="single" w:color="auto" w:sz="4" w:space="0"/>
              <w:bottom w:val="nil"/>
              <w:right w:val="single" w:color="auto" w:sz="4" w:space="0"/>
            </w:tcBorders>
            <w:vAlign w:val="center"/>
          </w:tcPr>
          <w:p>
            <w:pPr>
              <w:jc w:val="center"/>
              <w:rPr>
                <w:rFonts w:ascii="宋体" w:hAnsi="宋体" w:cs="宋体"/>
                <w:color w:val="000000"/>
                <w:kern w:val="0"/>
                <w:sz w:val="22"/>
                <w:szCs w:val="22"/>
              </w:rPr>
            </w:pPr>
          </w:p>
        </w:tc>
        <w:tc>
          <w:tcPr>
            <w:tcW w:w="1721" w:type="dxa"/>
            <w:gridSpan w:val="2"/>
            <w:vMerge w:val="continue"/>
            <w:tcBorders>
              <w:left w:val="single" w:color="auto" w:sz="4" w:space="0"/>
              <w:bottom w:val="nil"/>
              <w:right w:val="single" w:color="auto" w:sz="4" w:space="0"/>
            </w:tcBorders>
            <w:vAlign w:val="center"/>
          </w:tcPr>
          <w:p>
            <w:pPr>
              <w:jc w:val="center"/>
            </w:pPr>
          </w:p>
        </w:tc>
        <w:tc>
          <w:tcPr>
            <w:tcW w:w="1087" w:type="dxa"/>
            <w:gridSpan w:val="3"/>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2"/>
                <w:szCs w:val="22"/>
              </w:rPr>
            </w:pPr>
          </w:p>
        </w:tc>
        <w:tc>
          <w:tcPr>
            <w:tcW w:w="415"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2"/>
                <w:szCs w:val="22"/>
              </w:rPr>
            </w:pPr>
          </w:p>
        </w:tc>
        <w:tc>
          <w:tcPr>
            <w:tcW w:w="1173" w:type="dxa"/>
            <w:gridSpan w:val="2"/>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2"/>
                <w:szCs w:val="22"/>
              </w:rPr>
            </w:pPr>
          </w:p>
        </w:tc>
        <w:tc>
          <w:tcPr>
            <w:tcW w:w="555" w:type="dxa"/>
            <w:gridSpan w:val="2"/>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2"/>
                <w:szCs w:val="22"/>
              </w:rPr>
            </w:pPr>
          </w:p>
        </w:tc>
        <w:tc>
          <w:tcPr>
            <w:tcW w:w="548" w:type="dxa"/>
            <w:gridSpan w:val="2"/>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color w:val="000000"/>
                <w:kern w:val="0"/>
                <w:sz w:val="22"/>
                <w:szCs w:val="22"/>
              </w:rPr>
            </w:pPr>
          </w:p>
        </w:tc>
        <w:tc>
          <w:tcPr>
            <w:tcW w:w="81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2"/>
                <w:szCs w:val="22"/>
              </w:rPr>
            </w:pPr>
            <w:r>
              <w:rPr>
                <w:rFonts w:hint="eastAsia" w:ascii="宋体" w:hAnsi="宋体" w:eastAsia="宋体" w:cs="宋体"/>
                <w:i w:val="0"/>
                <w:iCs w:val="0"/>
                <w:color w:val="000000"/>
                <w:kern w:val="0"/>
                <w:sz w:val="24"/>
                <w:szCs w:val="24"/>
                <w:u w:val="none"/>
                <w:lang w:val="en-US" w:eastAsia="zh-CN" w:bidi="ar"/>
              </w:rPr>
              <w:t>项目支出结转</w:t>
            </w:r>
          </w:p>
        </w:tc>
        <w:tc>
          <w:tcPr>
            <w:tcW w:w="75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项目支出结余</w:t>
            </w:r>
          </w:p>
        </w:tc>
      </w:tr>
      <w:tr>
        <w:tblPrEx>
          <w:tblCellMar>
            <w:top w:w="0" w:type="dxa"/>
            <w:left w:w="108" w:type="dxa"/>
            <w:bottom w:w="0" w:type="dxa"/>
            <w:right w:w="108" w:type="dxa"/>
          </w:tblCellMar>
        </w:tblPrEx>
        <w:trPr>
          <w:wAfter w:w="0" w:type="auto"/>
          <w:trHeight w:val="285" w:hRule="atLeast"/>
          <w:jc w:val="center"/>
        </w:trPr>
        <w:tc>
          <w:tcPr>
            <w:tcW w:w="3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4"/>
                <w:szCs w:val="24"/>
                <w:u w:val="none"/>
                <w:lang w:val="en-US" w:eastAsia="zh-CN" w:bidi="ar"/>
              </w:rPr>
              <w:t>类</w:t>
            </w:r>
          </w:p>
        </w:tc>
        <w:tc>
          <w:tcPr>
            <w:tcW w:w="34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款</w:t>
            </w:r>
          </w:p>
        </w:tc>
        <w:tc>
          <w:tcPr>
            <w:tcW w:w="34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项</w:t>
            </w:r>
          </w:p>
        </w:tc>
        <w:tc>
          <w:tcPr>
            <w:tcW w:w="20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栏次</w:t>
            </w:r>
          </w:p>
        </w:tc>
        <w:tc>
          <w:tcPr>
            <w:tcW w:w="780"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4"/>
                <w:szCs w:val="24"/>
                <w:u w:val="none"/>
                <w:lang w:val="en-US" w:eastAsia="zh-CN" w:bidi="ar"/>
              </w:rPr>
              <w:t>1</w:t>
            </w:r>
          </w:p>
        </w:tc>
        <w:tc>
          <w:tcPr>
            <w:tcW w:w="79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4"/>
                <w:szCs w:val="24"/>
                <w:u w:val="none"/>
                <w:lang w:val="en-US" w:eastAsia="zh-CN" w:bidi="ar"/>
              </w:rPr>
              <w:t>2</w:t>
            </w:r>
          </w:p>
        </w:tc>
        <w:tc>
          <w:tcPr>
            <w:tcW w:w="7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4"/>
                <w:szCs w:val="24"/>
                <w:u w:val="none"/>
                <w:lang w:val="en-US" w:eastAsia="zh-CN" w:bidi="ar"/>
              </w:rPr>
              <w:t>3</w:t>
            </w:r>
          </w:p>
        </w:tc>
        <w:tc>
          <w:tcPr>
            <w:tcW w:w="172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4</w:t>
            </w:r>
          </w:p>
        </w:tc>
        <w:tc>
          <w:tcPr>
            <w:tcW w:w="1087"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cs="宋体"/>
                <w:i w:val="0"/>
                <w:iCs w:val="0"/>
                <w:color w:val="000000"/>
                <w:kern w:val="0"/>
                <w:sz w:val="24"/>
                <w:szCs w:val="24"/>
                <w:u w:val="none"/>
                <w:lang w:val="en-US" w:eastAsia="zh-CN" w:bidi="ar"/>
              </w:rPr>
              <w:t>5</w:t>
            </w:r>
          </w:p>
        </w:tc>
        <w:tc>
          <w:tcPr>
            <w:tcW w:w="41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cs="宋体"/>
                <w:i w:val="0"/>
                <w:iCs w:val="0"/>
                <w:color w:val="000000"/>
                <w:kern w:val="0"/>
                <w:sz w:val="24"/>
                <w:szCs w:val="24"/>
                <w:u w:val="none"/>
                <w:lang w:val="en-US" w:eastAsia="zh-CN" w:bidi="ar"/>
              </w:rPr>
              <w:t>6</w:t>
            </w:r>
          </w:p>
        </w:tc>
        <w:tc>
          <w:tcPr>
            <w:tcW w:w="117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cs="宋体"/>
                <w:i w:val="0"/>
                <w:iCs w:val="0"/>
                <w:color w:val="000000"/>
                <w:kern w:val="0"/>
                <w:sz w:val="24"/>
                <w:szCs w:val="24"/>
                <w:u w:val="none"/>
                <w:lang w:val="en-US" w:eastAsia="zh-CN" w:bidi="ar"/>
              </w:rPr>
              <w:t>7</w:t>
            </w:r>
          </w:p>
        </w:tc>
        <w:tc>
          <w:tcPr>
            <w:tcW w:w="55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cs="宋体"/>
                <w:i w:val="0"/>
                <w:iCs w:val="0"/>
                <w:color w:val="000000"/>
                <w:kern w:val="0"/>
                <w:sz w:val="24"/>
                <w:szCs w:val="24"/>
                <w:u w:val="none"/>
                <w:lang w:val="en-US" w:eastAsia="zh-CN" w:bidi="ar"/>
              </w:rPr>
              <w:t>8</w:t>
            </w:r>
          </w:p>
        </w:tc>
        <w:tc>
          <w:tcPr>
            <w:tcW w:w="548"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cs="宋体"/>
                <w:i w:val="0"/>
                <w:iCs w:val="0"/>
                <w:color w:val="000000"/>
                <w:kern w:val="0"/>
                <w:sz w:val="24"/>
                <w:szCs w:val="24"/>
                <w:u w:val="none"/>
                <w:lang w:val="en-US" w:eastAsia="zh-CN" w:bidi="ar"/>
              </w:rPr>
              <w:t>9</w:t>
            </w:r>
          </w:p>
        </w:tc>
        <w:tc>
          <w:tcPr>
            <w:tcW w:w="8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0</w:t>
            </w:r>
          </w:p>
        </w:tc>
        <w:tc>
          <w:tcPr>
            <w:tcW w:w="75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wAfter w:w="0" w:type="auto"/>
          <w:trHeight w:val="285" w:hRule="atLeast"/>
          <w:jc w:val="center"/>
        </w:trPr>
        <w:tc>
          <w:tcPr>
            <w:tcW w:w="34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2"/>
                <w:szCs w:val="22"/>
              </w:rPr>
            </w:pPr>
          </w:p>
        </w:tc>
        <w:tc>
          <w:tcPr>
            <w:tcW w:w="347" w:type="dxa"/>
            <w:vMerge w:val="continue"/>
            <w:tcBorders>
              <w:top w:val="nil"/>
              <w:left w:val="single" w:color="auto" w:sz="4" w:space="0"/>
              <w:bottom w:val="single" w:color="auto" w:sz="4" w:space="0"/>
              <w:right w:val="single" w:color="auto" w:sz="4" w:space="0"/>
            </w:tcBorders>
            <w:vAlign w:val="center"/>
          </w:tcPr>
          <w:p>
            <w:pPr>
              <w:jc w:val="center"/>
            </w:pPr>
          </w:p>
        </w:tc>
        <w:tc>
          <w:tcPr>
            <w:tcW w:w="347" w:type="dxa"/>
            <w:vMerge w:val="continue"/>
            <w:tcBorders>
              <w:top w:val="nil"/>
              <w:left w:val="single" w:color="auto" w:sz="4" w:space="0"/>
              <w:bottom w:val="single" w:color="auto" w:sz="4" w:space="0"/>
              <w:right w:val="single" w:color="auto" w:sz="4" w:space="0"/>
            </w:tcBorders>
            <w:vAlign w:val="center"/>
          </w:tcPr>
          <w:p>
            <w:pPr>
              <w:jc w:val="center"/>
            </w:pPr>
          </w:p>
        </w:tc>
        <w:tc>
          <w:tcPr>
            <w:tcW w:w="201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2"/>
                <w:szCs w:val="22"/>
              </w:rPr>
            </w:pPr>
            <w:r>
              <w:rPr>
                <w:rFonts w:hint="eastAsia" w:ascii="宋体" w:hAnsi="宋体" w:eastAsia="宋体" w:cs="宋体"/>
                <w:i w:val="0"/>
                <w:iCs w:val="0"/>
                <w:color w:val="000000"/>
                <w:kern w:val="0"/>
                <w:sz w:val="24"/>
                <w:szCs w:val="24"/>
                <w:u w:val="none"/>
                <w:lang w:val="en-US" w:eastAsia="zh-CN" w:bidi="ar"/>
              </w:rPr>
              <w:t>合计</w:t>
            </w:r>
          </w:p>
        </w:tc>
        <w:tc>
          <w:tcPr>
            <w:tcW w:w="78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9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8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72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iCs w:val="0"/>
                <w:color w:val="000000"/>
                <w:kern w:val="0"/>
                <w:sz w:val="18"/>
                <w:szCs w:val="18"/>
                <w:u w:val="none"/>
                <w:lang w:val="en-US" w:eastAsia="zh-CN" w:bidi="ar"/>
              </w:rPr>
              <w:t>22,800.00</w:t>
            </w:r>
          </w:p>
        </w:tc>
        <w:tc>
          <w:tcPr>
            <w:tcW w:w="108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22,800.00</w:t>
            </w:r>
          </w:p>
        </w:tc>
        <w:tc>
          <w:tcPr>
            <w:tcW w:w="4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173"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22,800.00</w:t>
            </w:r>
          </w:p>
        </w:tc>
        <w:tc>
          <w:tcPr>
            <w:tcW w:w="55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548"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wAfter w:w="0" w:type="auto"/>
          <w:trHeight w:val="285" w:hRule="atLeast"/>
          <w:jc w:val="center"/>
        </w:trPr>
        <w:tc>
          <w:tcPr>
            <w:tcW w:w="1040"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229</w:t>
            </w:r>
          </w:p>
        </w:tc>
        <w:tc>
          <w:tcPr>
            <w:tcW w:w="201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其他支出</w:t>
            </w:r>
          </w:p>
        </w:tc>
        <w:tc>
          <w:tcPr>
            <w:tcW w:w="78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9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8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72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iCs w:val="0"/>
                <w:color w:val="000000"/>
                <w:kern w:val="0"/>
                <w:sz w:val="18"/>
                <w:szCs w:val="18"/>
                <w:u w:val="none"/>
                <w:lang w:val="en-US" w:eastAsia="zh-CN" w:bidi="ar"/>
              </w:rPr>
              <w:t>20,000.00</w:t>
            </w:r>
          </w:p>
        </w:tc>
        <w:tc>
          <w:tcPr>
            <w:tcW w:w="108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20,000.00</w:t>
            </w:r>
          </w:p>
        </w:tc>
        <w:tc>
          <w:tcPr>
            <w:tcW w:w="4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173"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20,000.00</w:t>
            </w:r>
          </w:p>
        </w:tc>
        <w:tc>
          <w:tcPr>
            <w:tcW w:w="55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548"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wAfter w:w="0" w:type="auto"/>
          <w:trHeight w:val="285" w:hRule="atLeast"/>
          <w:jc w:val="center"/>
        </w:trPr>
        <w:tc>
          <w:tcPr>
            <w:tcW w:w="1040"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22904</w:t>
            </w:r>
          </w:p>
        </w:tc>
        <w:tc>
          <w:tcPr>
            <w:tcW w:w="201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78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9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8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72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iCs w:val="0"/>
                <w:color w:val="000000"/>
                <w:kern w:val="0"/>
                <w:sz w:val="18"/>
                <w:szCs w:val="18"/>
                <w:u w:val="none"/>
                <w:lang w:val="en-US" w:eastAsia="zh-CN" w:bidi="ar"/>
              </w:rPr>
              <w:t>20,000.00</w:t>
            </w:r>
          </w:p>
        </w:tc>
        <w:tc>
          <w:tcPr>
            <w:tcW w:w="108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20,000.00</w:t>
            </w:r>
          </w:p>
        </w:tc>
        <w:tc>
          <w:tcPr>
            <w:tcW w:w="4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173"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20,000.00</w:t>
            </w:r>
          </w:p>
        </w:tc>
        <w:tc>
          <w:tcPr>
            <w:tcW w:w="55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548"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wAfter w:w="0" w:type="auto"/>
          <w:trHeight w:val="285" w:hRule="atLeast"/>
          <w:jc w:val="center"/>
        </w:trPr>
        <w:tc>
          <w:tcPr>
            <w:tcW w:w="1040"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2290402</w:t>
            </w:r>
          </w:p>
        </w:tc>
        <w:tc>
          <w:tcPr>
            <w:tcW w:w="201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78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9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8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72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iCs w:val="0"/>
                <w:color w:val="000000"/>
                <w:kern w:val="0"/>
                <w:sz w:val="18"/>
                <w:szCs w:val="18"/>
                <w:u w:val="none"/>
                <w:lang w:val="en-US" w:eastAsia="zh-CN" w:bidi="ar"/>
              </w:rPr>
              <w:t>20,000.00</w:t>
            </w:r>
          </w:p>
        </w:tc>
        <w:tc>
          <w:tcPr>
            <w:tcW w:w="108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20,000.00</w:t>
            </w:r>
          </w:p>
        </w:tc>
        <w:tc>
          <w:tcPr>
            <w:tcW w:w="4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173"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20,000.00</w:t>
            </w:r>
          </w:p>
        </w:tc>
        <w:tc>
          <w:tcPr>
            <w:tcW w:w="55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548"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wAfter w:w="0" w:type="auto"/>
          <w:trHeight w:val="285" w:hRule="atLeast"/>
          <w:jc w:val="center"/>
        </w:trPr>
        <w:tc>
          <w:tcPr>
            <w:tcW w:w="1040"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234</w:t>
            </w:r>
          </w:p>
        </w:tc>
        <w:tc>
          <w:tcPr>
            <w:tcW w:w="201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抗疫特别国债安排的支出</w:t>
            </w:r>
          </w:p>
        </w:tc>
        <w:tc>
          <w:tcPr>
            <w:tcW w:w="78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9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8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72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iCs w:val="0"/>
                <w:color w:val="000000"/>
                <w:kern w:val="0"/>
                <w:sz w:val="18"/>
                <w:szCs w:val="18"/>
                <w:u w:val="none"/>
                <w:lang w:val="en-US" w:eastAsia="zh-CN" w:bidi="ar"/>
              </w:rPr>
              <w:t>2,800.00</w:t>
            </w:r>
          </w:p>
        </w:tc>
        <w:tc>
          <w:tcPr>
            <w:tcW w:w="108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2,800.00</w:t>
            </w:r>
          </w:p>
        </w:tc>
        <w:tc>
          <w:tcPr>
            <w:tcW w:w="4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173"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2,800.00</w:t>
            </w:r>
          </w:p>
        </w:tc>
        <w:tc>
          <w:tcPr>
            <w:tcW w:w="55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548"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wAfter w:w="0" w:type="auto"/>
          <w:trHeight w:val="285" w:hRule="atLeast"/>
          <w:jc w:val="center"/>
        </w:trPr>
        <w:tc>
          <w:tcPr>
            <w:tcW w:w="1040"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23401</w:t>
            </w:r>
          </w:p>
        </w:tc>
        <w:tc>
          <w:tcPr>
            <w:tcW w:w="201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基础设施建设</w:t>
            </w:r>
          </w:p>
        </w:tc>
        <w:tc>
          <w:tcPr>
            <w:tcW w:w="78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9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8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72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iCs w:val="0"/>
                <w:color w:val="000000"/>
                <w:kern w:val="0"/>
                <w:sz w:val="18"/>
                <w:szCs w:val="18"/>
                <w:u w:val="none"/>
                <w:lang w:val="en-US" w:eastAsia="zh-CN" w:bidi="ar"/>
              </w:rPr>
              <w:t>2,800.00</w:t>
            </w:r>
          </w:p>
        </w:tc>
        <w:tc>
          <w:tcPr>
            <w:tcW w:w="108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2,800.00</w:t>
            </w:r>
          </w:p>
        </w:tc>
        <w:tc>
          <w:tcPr>
            <w:tcW w:w="4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173"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2,800.00</w:t>
            </w:r>
          </w:p>
        </w:tc>
        <w:tc>
          <w:tcPr>
            <w:tcW w:w="55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548"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wAfter w:w="0" w:type="auto"/>
          <w:trHeight w:val="285" w:hRule="atLeast"/>
          <w:jc w:val="center"/>
        </w:trPr>
        <w:tc>
          <w:tcPr>
            <w:tcW w:w="1040"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2340101</w:t>
            </w:r>
          </w:p>
        </w:tc>
        <w:tc>
          <w:tcPr>
            <w:tcW w:w="201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iCs w:val="0"/>
                <w:color w:val="000000"/>
                <w:kern w:val="0"/>
                <w:sz w:val="22"/>
                <w:szCs w:val="22"/>
                <w:u w:val="none"/>
                <w:lang w:val="en-US" w:eastAsia="zh-CN" w:bidi="ar"/>
              </w:rPr>
              <w:t xml:space="preserve">  公共卫生体系建设</w:t>
            </w:r>
          </w:p>
        </w:tc>
        <w:tc>
          <w:tcPr>
            <w:tcW w:w="78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9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8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72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iCs w:val="0"/>
                <w:color w:val="000000"/>
                <w:kern w:val="0"/>
                <w:sz w:val="18"/>
                <w:szCs w:val="18"/>
                <w:u w:val="none"/>
                <w:lang w:val="en-US" w:eastAsia="zh-CN" w:bidi="ar"/>
              </w:rPr>
              <w:t>2,800.00</w:t>
            </w:r>
          </w:p>
        </w:tc>
        <w:tc>
          <w:tcPr>
            <w:tcW w:w="1087"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2,800.00</w:t>
            </w:r>
          </w:p>
        </w:tc>
        <w:tc>
          <w:tcPr>
            <w:tcW w:w="4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1173"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2,800.00</w:t>
            </w:r>
          </w:p>
        </w:tc>
        <w:tc>
          <w:tcPr>
            <w:tcW w:w="55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548"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iCs w:val="0"/>
                <w:color w:val="000000"/>
                <w:kern w:val="0"/>
                <w:sz w:val="18"/>
                <w:szCs w:val="18"/>
                <w:u w:val="none"/>
                <w:lang w:val="en-US" w:eastAsia="zh-CN" w:bidi="ar"/>
              </w:rPr>
              <w:t>0.00</w:t>
            </w:r>
          </w:p>
        </w:tc>
        <w:tc>
          <w:tcPr>
            <w:tcW w:w="7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iCs w:val="0"/>
                <w:color w:val="000000"/>
                <w:kern w:val="0"/>
                <w:sz w:val="18"/>
                <w:szCs w:val="18"/>
                <w:u w:val="none"/>
                <w:lang w:val="en-US" w:eastAsia="zh-CN" w:bidi="ar"/>
              </w:rPr>
              <w:t>0.00</w:t>
            </w:r>
          </w:p>
        </w:tc>
      </w:tr>
    </w:tbl>
    <w:p>
      <w:pPr>
        <w:spacing w:line="560" w:lineRule="exact"/>
        <w:ind w:firstLine="420"/>
        <w:rPr>
          <w:rFonts w:hint="eastAsia"/>
        </w:rPr>
      </w:pPr>
      <w:r>
        <w:rPr>
          <w:rFonts w:hint="eastAsia"/>
        </w:rPr>
        <w:t>注：本表反映</w:t>
      </w:r>
      <w:r>
        <w:rPr>
          <w:rFonts w:hint="eastAsia"/>
          <w:lang w:eastAsia="zh-CN"/>
        </w:rPr>
        <w:t>单位</w:t>
      </w:r>
      <w:r>
        <w:rPr>
          <w:rFonts w:hint="eastAsia"/>
        </w:rPr>
        <w:t>本年度政府性基金预算财政拨款收入支出及结转和结余情况。</w:t>
      </w:r>
    </w:p>
    <w:p>
      <w:pPr>
        <w:spacing w:line="560" w:lineRule="exact"/>
        <w:ind w:firstLine="420"/>
        <w:rPr>
          <w:rFonts w:hint="eastAsia"/>
        </w:rPr>
      </w:pPr>
    </w:p>
    <w:p>
      <w:pPr>
        <w:spacing w:line="560" w:lineRule="exact"/>
        <w:ind w:firstLine="420"/>
        <w:rPr>
          <w:rFonts w:hint="eastAsia"/>
        </w:rPr>
      </w:pPr>
    </w:p>
    <w:p>
      <w:pPr>
        <w:spacing w:line="560" w:lineRule="exact"/>
        <w:ind w:firstLine="420"/>
        <w:rPr>
          <w:rFonts w:hint="eastAsia"/>
        </w:rPr>
      </w:pPr>
    </w:p>
    <w:p>
      <w:pPr>
        <w:spacing w:line="560" w:lineRule="exact"/>
        <w:ind w:firstLine="420"/>
        <w:rPr>
          <w:rFonts w:hint="eastAsia"/>
        </w:rPr>
      </w:pPr>
    </w:p>
    <w:p>
      <w:pPr>
        <w:spacing w:line="560" w:lineRule="exact"/>
        <w:ind w:firstLine="420"/>
        <w:rPr>
          <w:rFonts w:hint="eastAsia"/>
        </w:rPr>
      </w:pPr>
    </w:p>
    <w:p>
      <w:pPr>
        <w:spacing w:line="560" w:lineRule="exact"/>
        <w:ind w:firstLine="420"/>
        <w:rPr>
          <w:rFonts w:hint="eastAsia"/>
        </w:rPr>
      </w:pPr>
    </w:p>
    <w:p>
      <w:pPr>
        <w:spacing w:line="560" w:lineRule="exact"/>
        <w:ind w:firstLine="420"/>
        <w:rPr>
          <w:rFonts w:hint="eastAsia"/>
        </w:rPr>
      </w:pPr>
    </w:p>
    <w:p>
      <w:pPr>
        <w:spacing w:line="560" w:lineRule="exact"/>
        <w:ind w:firstLine="420"/>
        <w:rPr>
          <w:rFonts w:hint="eastAsia"/>
        </w:rPr>
      </w:pPr>
    </w:p>
    <w:p>
      <w:pPr>
        <w:spacing w:line="560" w:lineRule="exact"/>
        <w:ind w:firstLine="420"/>
        <w:rPr>
          <w:rFonts w:hint="eastAsia"/>
        </w:rPr>
      </w:pPr>
    </w:p>
    <w:p>
      <w:pPr>
        <w:spacing w:line="560" w:lineRule="exact"/>
        <w:ind w:firstLine="420"/>
        <w:rPr>
          <w:rFonts w:hint="eastAsia"/>
        </w:rPr>
      </w:pPr>
    </w:p>
    <w:p>
      <w:pPr>
        <w:spacing w:line="560" w:lineRule="exact"/>
        <w:rPr>
          <w:rFonts w:hint="eastAsia"/>
        </w:rPr>
      </w:pPr>
    </w:p>
    <w:tbl>
      <w:tblPr>
        <w:tblStyle w:val="5"/>
        <w:tblW w:w="13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18"/>
        <w:gridCol w:w="1292"/>
        <w:gridCol w:w="2249"/>
        <w:gridCol w:w="3242"/>
        <w:gridCol w:w="1344"/>
        <w:gridCol w:w="4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8" w:hRule="atLeast"/>
        </w:trPr>
        <w:tc>
          <w:tcPr>
            <w:tcW w:w="13520" w:type="dxa"/>
            <w:gridSpan w:val="6"/>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表九：国有资本经营预算财政拨款支出决算表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0" w:hRule="atLeast"/>
        </w:trPr>
        <w:tc>
          <w:tcPr>
            <w:tcW w:w="1318"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cs="宋体"/>
                <w:i w:val="0"/>
                <w:color w:val="000000"/>
                <w:kern w:val="0"/>
                <w:sz w:val="20"/>
                <w:szCs w:val="20"/>
                <w:highlight w:val="none"/>
                <w:u w:val="none"/>
                <w:lang w:val="en-US" w:eastAsia="zh-CN" w:bidi="ar"/>
              </w:rPr>
              <w:t>单位</w:t>
            </w:r>
            <w:r>
              <w:rPr>
                <w:rFonts w:hint="eastAsia" w:ascii="宋体" w:hAnsi="宋体" w:eastAsia="宋体" w:cs="宋体"/>
                <w:i w:val="0"/>
                <w:color w:val="000000"/>
                <w:kern w:val="0"/>
                <w:sz w:val="20"/>
                <w:szCs w:val="20"/>
                <w:highlight w:val="none"/>
                <w:u w:val="none"/>
                <w:lang w:val="en-US" w:eastAsia="zh-CN" w:bidi="ar"/>
              </w:rPr>
              <w:t>：</w:t>
            </w:r>
          </w:p>
        </w:tc>
        <w:tc>
          <w:tcPr>
            <w:tcW w:w="1292" w:type="dxa"/>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2249" w:type="dxa"/>
            <w:shd w:val="clear" w:color="auto" w:fill="FFFFFF"/>
            <w:vAlign w:val="center"/>
          </w:tcPr>
          <w:p>
            <w:pPr>
              <w:jc w:val="center"/>
              <w:rPr>
                <w:rFonts w:hint="eastAsia" w:ascii="宋体" w:hAnsi="宋体" w:eastAsia="宋体" w:cs="宋体"/>
                <w:i w:val="0"/>
                <w:color w:val="000000"/>
                <w:sz w:val="20"/>
                <w:szCs w:val="20"/>
                <w:highlight w:val="none"/>
                <w:u w:val="none"/>
              </w:rPr>
            </w:pPr>
          </w:p>
        </w:tc>
        <w:tc>
          <w:tcPr>
            <w:tcW w:w="3242" w:type="dxa"/>
            <w:tcBorders>
              <w:bottom w:val="single" w:color="000000" w:sz="12" w:space="0"/>
            </w:tcBorders>
            <w:shd w:val="clear" w:color="auto" w:fill="FFFFFF"/>
            <w:vAlign w:val="center"/>
          </w:tcPr>
          <w:p>
            <w:pPr>
              <w:rPr>
                <w:rFonts w:hint="eastAsia" w:ascii="宋体" w:hAnsi="宋体" w:eastAsia="宋体" w:cs="宋体"/>
                <w:i w:val="0"/>
                <w:color w:val="000000"/>
                <w:sz w:val="20"/>
                <w:szCs w:val="20"/>
                <w:highlight w:val="none"/>
                <w:u w:val="none"/>
              </w:rPr>
            </w:pPr>
          </w:p>
        </w:tc>
        <w:tc>
          <w:tcPr>
            <w:tcW w:w="1344" w:type="dxa"/>
            <w:tcBorders>
              <w:bottom w:val="single" w:color="000000" w:sz="12" w:space="0"/>
            </w:tcBorders>
            <w:shd w:val="clear" w:color="auto" w:fill="FFFFFF"/>
            <w:vAlign w:val="center"/>
          </w:tcPr>
          <w:p>
            <w:pPr>
              <w:rPr>
                <w:rFonts w:hint="eastAsia" w:ascii="宋体" w:hAnsi="宋体" w:eastAsia="宋体" w:cs="宋体"/>
                <w:i w:val="0"/>
                <w:color w:val="000000"/>
                <w:sz w:val="20"/>
                <w:szCs w:val="20"/>
                <w:highlight w:val="none"/>
                <w:u w:val="none"/>
              </w:rPr>
            </w:pPr>
          </w:p>
        </w:tc>
        <w:tc>
          <w:tcPr>
            <w:tcW w:w="4075"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0" w:hRule="atLeast"/>
        </w:trPr>
        <w:tc>
          <w:tcPr>
            <w:tcW w:w="4859"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 xml:space="preserve">项 </w:t>
            </w:r>
            <w:r>
              <w:rPr>
                <w:rStyle w:val="9"/>
                <w:highlight w:val="none"/>
                <w:lang w:val="en-US" w:eastAsia="zh-CN" w:bidi="ar"/>
              </w:rPr>
              <w:t xml:space="preserve">   </w:t>
            </w:r>
            <w:r>
              <w:rPr>
                <w:rStyle w:val="10"/>
                <w:highlight w:val="none"/>
                <w:lang w:val="en-US" w:eastAsia="zh-CN" w:bidi="ar"/>
              </w:rPr>
              <w:t>目</w:t>
            </w:r>
          </w:p>
        </w:tc>
        <w:tc>
          <w:tcPr>
            <w:tcW w:w="8661" w:type="dxa"/>
            <w:gridSpan w:val="3"/>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0" w:hRule="atLeast"/>
        </w:trPr>
        <w:tc>
          <w:tcPr>
            <w:tcW w:w="2610" w:type="dxa"/>
            <w:gridSpan w:val="2"/>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功能分类科目编码</w:t>
            </w:r>
          </w:p>
        </w:tc>
        <w:tc>
          <w:tcPr>
            <w:tcW w:w="22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科目名称</w:t>
            </w:r>
          </w:p>
        </w:tc>
        <w:tc>
          <w:tcPr>
            <w:tcW w:w="3242"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合计</w:t>
            </w:r>
          </w:p>
        </w:tc>
        <w:tc>
          <w:tcPr>
            <w:tcW w:w="1344"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 xml:space="preserve">基本支出  </w:t>
            </w:r>
          </w:p>
        </w:tc>
        <w:tc>
          <w:tcPr>
            <w:tcW w:w="4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0" w:hRule="atLeast"/>
        </w:trPr>
        <w:tc>
          <w:tcPr>
            <w:tcW w:w="2610" w:type="dxa"/>
            <w:gridSpan w:val="2"/>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highlight w:val="none"/>
                <w:u w:val="none"/>
              </w:rPr>
            </w:pPr>
          </w:p>
        </w:tc>
        <w:tc>
          <w:tcPr>
            <w:tcW w:w="22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highlight w:val="none"/>
                <w:u w:val="none"/>
              </w:rPr>
            </w:pPr>
          </w:p>
        </w:tc>
        <w:tc>
          <w:tcPr>
            <w:tcW w:w="324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highlight w:val="none"/>
                <w:u w:val="none"/>
              </w:rPr>
            </w:pPr>
          </w:p>
        </w:tc>
        <w:tc>
          <w:tcPr>
            <w:tcW w:w="134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highlight w:val="none"/>
                <w:u w:val="none"/>
              </w:rPr>
            </w:pPr>
          </w:p>
        </w:tc>
        <w:tc>
          <w:tcPr>
            <w:tcW w:w="4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0" w:hRule="atLeast"/>
        </w:trPr>
        <w:tc>
          <w:tcPr>
            <w:tcW w:w="2610" w:type="dxa"/>
            <w:gridSpan w:val="2"/>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highlight w:val="none"/>
                <w:u w:val="none"/>
              </w:rPr>
            </w:pPr>
          </w:p>
        </w:tc>
        <w:tc>
          <w:tcPr>
            <w:tcW w:w="22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highlight w:val="none"/>
                <w:u w:val="none"/>
              </w:rPr>
            </w:pPr>
          </w:p>
        </w:tc>
        <w:tc>
          <w:tcPr>
            <w:tcW w:w="324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highlight w:val="none"/>
                <w:u w:val="none"/>
              </w:rPr>
            </w:pPr>
          </w:p>
        </w:tc>
        <w:tc>
          <w:tcPr>
            <w:tcW w:w="134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highlight w:val="none"/>
                <w:u w:val="none"/>
              </w:rPr>
            </w:pPr>
          </w:p>
        </w:tc>
        <w:tc>
          <w:tcPr>
            <w:tcW w:w="4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trPr>
        <w:tc>
          <w:tcPr>
            <w:tcW w:w="4859"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栏次</w:t>
            </w:r>
          </w:p>
        </w:tc>
        <w:tc>
          <w:tcPr>
            <w:tcW w:w="3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2</w:t>
            </w: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trPr>
        <w:tc>
          <w:tcPr>
            <w:tcW w:w="4859" w:type="dxa"/>
            <w:gridSpan w:val="3"/>
            <w:tcBorders>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合计</w:t>
            </w:r>
          </w:p>
        </w:tc>
        <w:tc>
          <w:tcPr>
            <w:tcW w:w="32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highlight w:val="none"/>
                <w:u w:val="none"/>
              </w:rPr>
            </w:pP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highlight w:val="none"/>
                <w:u w:val="none"/>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highlight w:val="none"/>
                <w:u w:val="none"/>
              </w:rPr>
            </w:pPr>
          </w:p>
        </w:tc>
        <w:tc>
          <w:tcPr>
            <w:tcW w:w="32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highlight w:val="none"/>
                <w:u w:val="none"/>
              </w:rPr>
            </w:pP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highlight w:val="none"/>
                <w:u w:val="none"/>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highlight w:val="none"/>
                <w:u w:val="none"/>
              </w:rPr>
            </w:pPr>
          </w:p>
        </w:tc>
        <w:tc>
          <w:tcPr>
            <w:tcW w:w="32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highlight w:val="none"/>
                <w:u w:val="none"/>
              </w:rPr>
            </w:pP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highlight w:val="none"/>
                <w:u w:val="none"/>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highlight w:val="none"/>
                <w:u w:val="none"/>
              </w:rPr>
            </w:pPr>
          </w:p>
        </w:tc>
        <w:tc>
          <w:tcPr>
            <w:tcW w:w="32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highlight w:val="none"/>
                <w:u w:val="none"/>
              </w:rPr>
            </w:pP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highlight w:val="none"/>
                <w:u w:val="none"/>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highlight w:val="none"/>
                <w:u w:val="none"/>
              </w:rPr>
            </w:pPr>
          </w:p>
        </w:tc>
        <w:tc>
          <w:tcPr>
            <w:tcW w:w="32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highlight w:val="none"/>
                <w:u w:val="none"/>
              </w:rPr>
            </w:pP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highlight w:val="none"/>
                <w:u w:val="none"/>
              </w:rPr>
            </w:pP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highlight w:val="none"/>
                <w:u w:val="none"/>
              </w:rPr>
            </w:pPr>
          </w:p>
        </w:tc>
        <w:tc>
          <w:tcPr>
            <w:tcW w:w="32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highlight w:val="none"/>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highlight w:val="none"/>
                <w:u w:val="none"/>
              </w:rPr>
            </w:pPr>
          </w:p>
        </w:tc>
        <w:tc>
          <w:tcPr>
            <w:tcW w:w="40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trPr>
        <w:tc>
          <w:tcPr>
            <w:tcW w:w="2610"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24"/>
                <w:szCs w:val="24"/>
                <w:highlight w:val="none"/>
                <w:u w:val="none"/>
              </w:rPr>
            </w:pPr>
          </w:p>
        </w:tc>
        <w:tc>
          <w:tcPr>
            <w:tcW w:w="2249" w:type="dxa"/>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hint="eastAsia" w:ascii="宋体" w:hAnsi="宋体" w:eastAsia="宋体" w:cs="宋体"/>
                <w:i w:val="0"/>
                <w:color w:val="000000"/>
                <w:sz w:val="24"/>
                <w:szCs w:val="24"/>
                <w:highlight w:val="none"/>
                <w:u w:val="none"/>
              </w:rPr>
            </w:pPr>
          </w:p>
        </w:tc>
        <w:tc>
          <w:tcPr>
            <w:tcW w:w="3242" w:type="dxa"/>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hint="eastAsia" w:ascii="宋体" w:hAnsi="宋体" w:eastAsia="宋体" w:cs="宋体"/>
                <w:i w:val="0"/>
                <w:color w:val="000000"/>
                <w:sz w:val="24"/>
                <w:szCs w:val="24"/>
                <w:highlight w:val="none"/>
                <w:u w:val="none"/>
              </w:rPr>
            </w:pPr>
          </w:p>
        </w:tc>
        <w:tc>
          <w:tcPr>
            <w:tcW w:w="1344" w:type="dxa"/>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hint="eastAsia" w:ascii="宋体" w:hAnsi="宋体" w:eastAsia="宋体" w:cs="宋体"/>
                <w:i w:val="0"/>
                <w:color w:val="000000"/>
                <w:sz w:val="24"/>
                <w:szCs w:val="24"/>
                <w:highlight w:val="none"/>
                <w:u w:val="none"/>
              </w:rPr>
            </w:pPr>
          </w:p>
        </w:tc>
        <w:tc>
          <w:tcPr>
            <w:tcW w:w="4075" w:type="dxa"/>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8" w:hRule="atLeast"/>
        </w:trPr>
        <w:tc>
          <w:tcPr>
            <w:tcW w:w="13520" w:type="dxa"/>
            <w:gridSpan w:val="6"/>
            <w:tcBorders>
              <w:top w:val="single" w:color="000000" w:sz="12" w:space="0"/>
            </w:tcBorders>
            <w:shd w:val="clear" w:color="auto" w:fill="auto"/>
            <w:vAlign w:val="center"/>
          </w:tcPr>
          <w:p>
            <w:pPr>
              <w:ind w:firstLine="480" w:firstLineChars="200"/>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注：本表反映</w:t>
            </w:r>
            <w:r>
              <w:rPr>
                <w:rFonts w:hint="eastAsia" w:ascii="宋体" w:hAnsi="宋体" w:cs="宋体"/>
                <w:i w:val="0"/>
                <w:color w:val="000000"/>
                <w:kern w:val="0"/>
                <w:sz w:val="24"/>
                <w:szCs w:val="24"/>
                <w:highlight w:val="none"/>
                <w:u w:val="none"/>
                <w:lang w:val="en-US" w:eastAsia="zh-CN" w:bidi="ar"/>
              </w:rPr>
              <w:t>单位</w:t>
            </w:r>
            <w:r>
              <w:rPr>
                <w:rFonts w:hint="eastAsia" w:ascii="宋体" w:hAnsi="宋体" w:eastAsia="宋体" w:cs="宋体"/>
                <w:i w:val="0"/>
                <w:color w:val="000000"/>
                <w:kern w:val="0"/>
                <w:sz w:val="24"/>
                <w:szCs w:val="24"/>
                <w:highlight w:val="none"/>
                <w:u w:val="none"/>
                <w:lang w:val="en-US" w:eastAsia="zh-CN" w:bidi="ar"/>
              </w:rPr>
              <w:t>本年度国有资本经营预算财政拨款支出情况。</w:t>
            </w:r>
            <w:r>
              <w:rPr>
                <w:rFonts w:hint="eastAsia" w:ascii="仿宋_GB2312" w:hAnsi="黑体" w:eastAsia="仿宋_GB2312"/>
                <w:b/>
                <w:sz w:val="32"/>
                <w:szCs w:val="32"/>
              </w:rPr>
              <w:t>“</w:t>
            </w:r>
            <w:r>
              <w:rPr>
                <w:rFonts w:hint="eastAsia" w:ascii="仿宋_GB2312" w:hAnsi="黑体" w:eastAsia="仿宋_GB2312"/>
                <w:b/>
                <w:sz w:val="32"/>
                <w:szCs w:val="32"/>
                <w:lang w:eastAsia="zh-CN"/>
              </w:rPr>
              <w:t>本单位</w:t>
            </w:r>
            <w:r>
              <w:rPr>
                <w:rFonts w:hint="eastAsia" w:ascii="仿宋_GB2312" w:hAnsi="黑体" w:eastAsia="仿宋_GB2312"/>
                <w:b/>
                <w:sz w:val="32"/>
                <w:szCs w:val="32"/>
              </w:rPr>
              <w:t>没有</w:t>
            </w:r>
            <w:r>
              <w:rPr>
                <w:rFonts w:hint="eastAsia" w:ascii="仿宋_GB2312" w:hAnsi="黑体" w:eastAsia="仿宋_GB2312"/>
                <w:b/>
                <w:sz w:val="32"/>
                <w:szCs w:val="32"/>
                <w:lang w:eastAsia="zh-CN"/>
              </w:rPr>
              <w:t>该项</w:t>
            </w:r>
            <w:r>
              <w:rPr>
                <w:rFonts w:hint="eastAsia" w:ascii="仿宋_GB2312" w:hAnsi="黑体" w:eastAsia="仿宋_GB2312"/>
                <w:b/>
                <w:sz w:val="32"/>
                <w:szCs w:val="32"/>
              </w:rPr>
              <w:t>收入，也没有</w:t>
            </w:r>
            <w:r>
              <w:rPr>
                <w:rFonts w:hint="eastAsia" w:ascii="仿宋_GB2312" w:hAnsi="黑体" w:eastAsia="仿宋_GB2312"/>
                <w:b/>
                <w:sz w:val="32"/>
                <w:szCs w:val="32"/>
                <w:lang w:eastAsia="zh-CN"/>
              </w:rPr>
              <w:t>该项</w:t>
            </w:r>
            <w:r>
              <w:rPr>
                <w:rFonts w:hint="eastAsia" w:ascii="仿宋_GB2312" w:hAnsi="黑体" w:eastAsia="仿宋_GB2312"/>
                <w:b/>
                <w:sz w:val="32"/>
                <w:szCs w:val="32"/>
              </w:rPr>
              <w:t>安排的支出，故本表无数据”。</w:t>
            </w:r>
          </w:p>
        </w:tc>
      </w:tr>
    </w:tbl>
    <w:p>
      <w:pPr>
        <w:spacing w:line="560" w:lineRule="exact"/>
        <w:ind w:firstLine="420"/>
        <w:rPr>
          <w:rFonts w:hint="eastAsia"/>
          <w:highlight w:val="none"/>
        </w:rPr>
        <w:sectPr>
          <w:pgSz w:w="16838" w:h="11906" w:orient="landscape"/>
          <w:pgMar w:top="1797" w:right="1440" w:bottom="1797" w:left="1440" w:header="851" w:footer="992" w:gutter="0"/>
          <w:pgNumType w:fmt="numberInDash"/>
          <w:cols w:space="720" w:num="1"/>
          <w:docGrid w:type="lines" w:linePitch="312" w:charSpace="0"/>
        </w:sectPr>
      </w:pPr>
    </w:p>
    <w:p>
      <w:pPr>
        <w:spacing w:line="580" w:lineRule="exact"/>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u w:val="single"/>
          <w:lang w:eastAsia="zh-CN"/>
        </w:rPr>
        <w:t>柳州市妇幼保健院</w:t>
      </w:r>
      <w:r>
        <w:rPr>
          <w:rFonts w:hint="eastAsia" w:ascii="仿宋_GB2312" w:eastAsia="仿宋_GB2312"/>
          <w:b/>
          <w:sz w:val="32"/>
          <w:szCs w:val="32"/>
        </w:rPr>
        <w:t>2020年度</w:t>
      </w:r>
      <w:r>
        <w:rPr>
          <w:rFonts w:hint="eastAsia" w:ascii="仿宋_GB2312" w:eastAsia="仿宋_GB2312"/>
          <w:b/>
          <w:sz w:val="32"/>
          <w:szCs w:val="32"/>
          <w:lang w:eastAsia="zh-CN"/>
        </w:rPr>
        <w:t>单位</w:t>
      </w:r>
      <w:r>
        <w:rPr>
          <w:rFonts w:hint="eastAsia" w:ascii="仿宋_GB2312" w:eastAsia="仿宋_GB2312"/>
          <w:b/>
          <w:sz w:val="32"/>
          <w:szCs w:val="32"/>
        </w:rPr>
        <w:t>决算情况说明</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一、</w:t>
      </w:r>
      <w:r>
        <w:rPr>
          <w:rFonts w:hint="eastAsia" w:eastAsia="仿宋_GB2312"/>
          <w:b/>
          <w:kern w:val="0"/>
          <w:sz w:val="32"/>
          <w:szCs w:val="32"/>
        </w:rPr>
        <w:t>2020</w:t>
      </w:r>
      <w:r>
        <w:rPr>
          <w:rFonts w:hint="eastAsia" w:ascii="仿宋_GB2312" w:eastAsia="仿宋_GB2312" w:cs="仿宋_GB2312"/>
          <w:b/>
          <w:kern w:val="0"/>
          <w:sz w:val="32"/>
          <w:szCs w:val="32"/>
        </w:rPr>
        <w:t>年度收入支出决算总体情况</w:t>
      </w:r>
    </w:p>
    <w:p>
      <w:pPr>
        <w:autoSpaceDE w:val="0"/>
        <w:autoSpaceDN w:val="0"/>
        <w:adjustRightInd w:val="0"/>
        <w:spacing w:line="580" w:lineRule="exact"/>
        <w:ind w:firstLine="640" w:firstLineChars="200"/>
        <w:jc w:val="left"/>
        <w:rPr>
          <w:rFonts w:hint="default" w:ascii="仿宋_GB2312" w:eastAsia="仿宋_GB2312" w:cs="仿宋_GB2312"/>
          <w:bCs/>
          <w:kern w:val="0"/>
          <w:sz w:val="32"/>
          <w:szCs w:val="32"/>
          <w:lang w:val="en-US" w:eastAsia="zh-CN"/>
        </w:rPr>
      </w:pPr>
      <w:r>
        <w:rPr>
          <w:rFonts w:hint="eastAsia" w:ascii="仿宋_GB2312" w:eastAsia="仿宋_GB2312" w:cs="仿宋_GB2312"/>
          <w:bCs/>
          <w:kern w:val="0"/>
          <w:sz w:val="32"/>
          <w:szCs w:val="32"/>
        </w:rPr>
        <w:t>2020年度收入总计111295.83万元，支出总</w:t>
      </w:r>
      <w:r>
        <w:rPr>
          <w:rFonts w:hint="eastAsia" w:ascii="仿宋_GB2312" w:eastAsia="仿宋_GB2312" w:cs="仿宋_GB2312"/>
          <w:bCs/>
          <w:kern w:val="0"/>
          <w:sz w:val="32"/>
          <w:szCs w:val="32"/>
          <w:lang w:val="en-US" w:eastAsia="zh-CN"/>
        </w:rPr>
        <w:t>115608.07</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val="en-US" w:eastAsia="zh-CN"/>
        </w:rPr>
        <w:t>支出数大于收入4312.24万元，主要是：城中院区改造及柳东三期建设等资本性支出较大。</w:t>
      </w:r>
      <w:r>
        <w:rPr>
          <w:rFonts w:hint="eastAsia" w:ascii="仿宋_GB2312" w:eastAsia="仿宋_GB2312" w:cs="仿宋_GB2312"/>
          <w:bCs/>
          <w:kern w:val="0"/>
          <w:sz w:val="32"/>
          <w:szCs w:val="32"/>
        </w:rPr>
        <w:t>与2019年相比，收、支分别增加</w:t>
      </w:r>
      <w:r>
        <w:rPr>
          <w:rFonts w:hint="eastAsia" w:ascii="仿宋_GB2312" w:eastAsia="仿宋_GB2312" w:cs="仿宋_GB2312"/>
          <w:bCs/>
          <w:kern w:val="0"/>
          <w:sz w:val="32"/>
          <w:szCs w:val="32"/>
          <w:lang w:val="en-US" w:eastAsia="zh-CN"/>
        </w:rPr>
        <w:t>8149.77万元，14</w:t>
      </w:r>
      <w:bookmarkStart w:id="0" w:name="_GoBack"/>
      <w:bookmarkEnd w:id="0"/>
      <w:r>
        <w:rPr>
          <w:rFonts w:hint="eastAsia" w:ascii="仿宋_GB2312" w:eastAsia="仿宋_GB2312" w:cs="仿宋_GB2312"/>
          <w:bCs/>
          <w:kern w:val="0"/>
          <w:sz w:val="32"/>
          <w:szCs w:val="32"/>
          <w:lang w:val="en-US" w:eastAsia="zh-CN"/>
        </w:rPr>
        <w:t>253.24万元</w:t>
      </w:r>
      <w:r>
        <w:rPr>
          <w:rFonts w:hint="eastAsia" w:ascii="仿宋_GB2312" w:eastAsia="仿宋_GB2312" w:cs="仿宋_GB2312"/>
          <w:bCs/>
          <w:kern w:val="0"/>
          <w:sz w:val="32"/>
          <w:szCs w:val="32"/>
        </w:rPr>
        <w:t>；分别增</w:t>
      </w:r>
      <w:r>
        <w:rPr>
          <w:rFonts w:hint="eastAsia" w:ascii="仿宋_GB2312" w:eastAsia="仿宋_GB2312" w:cs="仿宋_GB2312"/>
          <w:bCs/>
          <w:kern w:val="0"/>
          <w:sz w:val="32"/>
          <w:szCs w:val="32"/>
          <w:lang w:val="en-US" w:eastAsia="zh-CN"/>
        </w:rPr>
        <w:t>7.90</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lang w:val="en-US" w:eastAsia="zh-CN"/>
        </w:rPr>
        <w:t>14.06%。同比收入增加主要是：儿童医院地方债拨款收入同比增加10000万元。同比支出增加主要是：财政项目拨款支出增加11859.52万元（主要是为儿童医院基建项目）。</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二、</w:t>
      </w:r>
      <w:r>
        <w:rPr>
          <w:rFonts w:hint="eastAsia" w:eastAsia="仿宋_GB2312"/>
          <w:b/>
          <w:kern w:val="0"/>
          <w:sz w:val="32"/>
          <w:szCs w:val="32"/>
        </w:rPr>
        <w:t>2020</w:t>
      </w:r>
      <w:r>
        <w:rPr>
          <w:rFonts w:hint="eastAsia" w:ascii="仿宋_GB2312" w:eastAsia="仿宋_GB2312" w:cs="仿宋_GB2312"/>
          <w:b/>
          <w:kern w:val="0"/>
          <w:sz w:val="32"/>
          <w:szCs w:val="32"/>
        </w:rPr>
        <w:t>年度收入决算情况</w:t>
      </w:r>
    </w:p>
    <w:p>
      <w:pPr>
        <w:autoSpaceDE w:val="0"/>
        <w:autoSpaceDN w:val="0"/>
        <w:adjustRightInd w:val="0"/>
        <w:spacing w:line="580" w:lineRule="exact"/>
        <w:ind w:firstLine="640" w:firstLineChars="200"/>
        <w:jc w:val="left"/>
        <w:rPr>
          <w:rFonts w:ascii="仿宋_GB2312" w:eastAsia="仿宋_GB2312" w:cs="仿宋_GB2312"/>
          <w:b/>
          <w:kern w:val="0"/>
          <w:sz w:val="32"/>
          <w:szCs w:val="32"/>
        </w:rPr>
      </w:pPr>
      <w:r>
        <w:rPr>
          <w:rFonts w:hint="eastAsia" w:ascii="仿宋_GB2312" w:eastAsia="仿宋_GB2312" w:cs="仿宋_GB2312"/>
          <w:bCs/>
          <w:kern w:val="0"/>
          <w:sz w:val="32"/>
          <w:szCs w:val="32"/>
        </w:rPr>
        <w:t>本年收入总计</w:t>
      </w:r>
      <w:r>
        <w:rPr>
          <w:rFonts w:hint="eastAsia" w:ascii="仿宋_GB2312" w:eastAsia="仿宋_GB2312"/>
          <w:sz w:val="32"/>
          <w:szCs w:val="32"/>
        </w:rPr>
        <w:t>111295.83</w:t>
      </w:r>
      <w:r>
        <w:rPr>
          <w:rFonts w:hint="eastAsia" w:ascii="仿宋_GB2312" w:eastAsia="仿宋_GB2312" w:cs="仿宋_GB2312"/>
          <w:bCs/>
          <w:kern w:val="0"/>
          <w:sz w:val="32"/>
          <w:szCs w:val="32"/>
        </w:rPr>
        <w:t>万元（逐项说明） ，其中：一般公共预算财政拨款收入1907.03万元；占比</w:t>
      </w:r>
      <w:r>
        <w:rPr>
          <w:rFonts w:hint="eastAsia" w:ascii="仿宋_GB2312" w:eastAsia="仿宋_GB2312" w:cs="仿宋_GB2312"/>
          <w:bCs/>
          <w:kern w:val="0"/>
          <w:sz w:val="32"/>
          <w:szCs w:val="32"/>
          <w:lang w:val="en-US" w:eastAsia="zh-CN"/>
        </w:rPr>
        <w:t>1.71%</w:t>
      </w:r>
      <w:r>
        <w:rPr>
          <w:rFonts w:hint="eastAsia" w:ascii="仿宋_GB2312" w:eastAsia="仿宋_GB2312" w:cs="仿宋_GB2312"/>
          <w:bCs/>
          <w:kern w:val="0"/>
          <w:sz w:val="32"/>
          <w:szCs w:val="32"/>
        </w:rPr>
        <w:t>；政府基金预算财政拨款收入22800万元；占比</w:t>
      </w:r>
      <w:r>
        <w:rPr>
          <w:rFonts w:hint="eastAsia" w:ascii="仿宋_GB2312" w:eastAsia="仿宋_GB2312" w:cs="仿宋_GB2312"/>
          <w:bCs/>
          <w:kern w:val="0"/>
          <w:sz w:val="32"/>
          <w:szCs w:val="32"/>
          <w:lang w:val="en-US" w:eastAsia="zh-CN"/>
        </w:rPr>
        <w:t>20.49%</w:t>
      </w:r>
      <w:r>
        <w:rPr>
          <w:rFonts w:hint="eastAsia" w:ascii="仿宋_GB2312" w:eastAsia="仿宋_GB2312" w:cs="仿宋_GB2312"/>
          <w:bCs/>
          <w:kern w:val="0"/>
          <w:sz w:val="32"/>
          <w:szCs w:val="32"/>
        </w:rPr>
        <w:t>；上级补助收入1195.51万元，占比</w:t>
      </w:r>
      <w:r>
        <w:rPr>
          <w:rFonts w:hint="eastAsia" w:ascii="仿宋_GB2312" w:eastAsia="仿宋_GB2312" w:cs="仿宋_GB2312"/>
          <w:bCs/>
          <w:kern w:val="0"/>
          <w:sz w:val="32"/>
          <w:szCs w:val="32"/>
          <w:lang w:val="en-US" w:eastAsia="zh-CN"/>
        </w:rPr>
        <w:t>1.07%</w:t>
      </w:r>
      <w:r>
        <w:rPr>
          <w:rFonts w:hint="eastAsia" w:ascii="仿宋_GB2312" w:eastAsia="仿宋_GB2312" w:cs="仿宋_GB2312"/>
          <w:bCs/>
          <w:kern w:val="0"/>
          <w:sz w:val="32"/>
          <w:szCs w:val="32"/>
        </w:rPr>
        <w:t xml:space="preserve"> ；事业收入80062.2</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万元，占比</w:t>
      </w:r>
      <w:r>
        <w:rPr>
          <w:rFonts w:hint="eastAsia" w:ascii="仿宋_GB2312" w:eastAsia="仿宋_GB2312" w:cs="仿宋_GB2312"/>
          <w:bCs/>
          <w:kern w:val="0"/>
          <w:sz w:val="32"/>
          <w:szCs w:val="32"/>
          <w:lang w:val="en-US" w:eastAsia="zh-CN"/>
        </w:rPr>
        <w:t>71.94%</w:t>
      </w:r>
      <w:r>
        <w:rPr>
          <w:rFonts w:hint="eastAsia" w:ascii="仿宋_GB2312" w:eastAsia="仿宋_GB2312" w:cs="仿宋_GB2312"/>
          <w:bCs/>
          <w:kern w:val="0"/>
          <w:sz w:val="32"/>
          <w:szCs w:val="32"/>
        </w:rPr>
        <w:t xml:space="preserve"> ；其他收入5331.09万元，占比</w:t>
      </w:r>
      <w:r>
        <w:rPr>
          <w:rFonts w:hint="eastAsia" w:ascii="仿宋_GB2312" w:eastAsia="仿宋_GB2312" w:cs="仿宋_GB2312"/>
          <w:bCs/>
          <w:kern w:val="0"/>
          <w:sz w:val="32"/>
          <w:szCs w:val="32"/>
          <w:lang w:val="en-US" w:eastAsia="zh-CN"/>
        </w:rPr>
        <w:t>4.79%</w:t>
      </w:r>
      <w:r>
        <w:rPr>
          <w:rFonts w:hint="eastAsia" w:ascii="仿宋_GB2312" w:eastAsia="仿宋_GB2312" w:cs="仿宋_GB2312"/>
          <w:bCs/>
          <w:kern w:val="0"/>
          <w:sz w:val="32"/>
          <w:szCs w:val="32"/>
        </w:rPr>
        <w:t>。</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三、</w:t>
      </w:r>
      <w:r>
        <w:rPr>
          <w:rFonts w:hint="eastAsia" w:eastAsia="仿宋_GB2312"/>
          <w:b/>
          <w:kern w:val="0"/>
          <w:sz w:val="32"/>
          <w:szCs w:val="32"/>
        </w:rPr>
        <w:t>2020</w:t>
      </w:r>
      <w:r>
        <w:rPr>
          <w:rFonts w:hint="eastAsia" w:ascii="仿宋_GB2312" w:eastAsia="仿宋_GB2312" w:cs="仿宋_GB2312"/>
          <w:b/>
          <w:kern w:val="0"/>
          <w:sz w:val="32"/>
          <w:szCs w:val="32"/>
        </w:rPr>
        <w:t>年度支出决算情况</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rPr>
        <w:t xml:space="preserve">本年支出合计 </w:t>
      </w:r>
      <w:r>
        <w:rPr>
          <w:rFonts w:hint="eastAsia" w:ascii="仿宋_GB2312" w:eastAsia="仿宋_GB2312"/>
          <w:sz w:val="32"/>
          <w:szCs w:val="32"/>
          <w:lang w:val="en-US" w:eastAsia="zh-CN"/>
        </w:rPr>
        <w:t>115608.07</w:t>
      </w:r>
      <w:r>
        <w:rPr>
          <w:rFonts w:hint="eastAsia" w:ascii="仿宋_GB2312" w:eastAsia="仿宋_GB2312" w:cs="仿宋_GB2312"/>
          <w:bCs/>
          <w:kern w:val="0"/>
          <w:sz w:val="32"/>
          <w:szCs w:val="32"/>
        </w:rPr>
        <w:t>万元（逐项说明），其中：基本支出 221.69万元，占</w:t>
      </w:r>
      <w:r>
        <w:rPr>
          <w:rFonts w:hint="eastAsia" w:ascii="仿宋_GB2312" w:eastAsia="仿宋_GB2312" w:cs="仿宋_GB2312"/>
          <w:bCs/>
          <w:kern w:val="0"/>
          <w:sz w:val="32"/>
          <w:szCs w:val="32"/>
          <w:lang w:val="en-US" w:eastAsia="zh-CN"/>
        </w:rPr>
        <w:t>0.19</w:t>
      </w:r>
      <w:r>
        <w:rPr>
          <w:rFonts w:hint="eastAsia" w:ascii="仿宋_GB2312" w:eastAsia="仿宋_GB2312" w:cs="仿宋_GB2312"/>
          <w:bCs/>
          <w:kern w:val="0"/>
          <w:sz w:val="32"/>
          <w:szCs w:val="32"/>
        </w:rPr>
        <w:t>%；项目支出115386.38万元， 占</w:t>
      </w:r>
      <w:r>
        <w:rPr>
          <w:rFonts w:hint="eastAsia" w:ascii="仿宋_GB2312" w:eastAsia="仿宋_GB2312" w:cs="仿宋_GB2312"/>
          <w:bCs/>
          <w:kern w:val="0"/>
          <w:sz w:val="32"/>
          <w:szCs w:val="32"/>
          <w:lang w:val="en-US" w:eastAsia="zh-CN"/>
        </w:rPr>
        <w:t>99.81</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四、</w:t>
      </w:r>
      <w:r>
        <w:rPr>
          <w:rFonts w:hint="eastAsia" w:eastAsia="仿宋_GB2312"/>
          <w:b/>
          <w:kern w:val="0"/>
          <w:sz w:val="32"/>
          <w:szCs w:val="32"/>
        </w:rPr>
        <w:t>2020</w:t>
      </w:r>
      <w:r>
        <w:rPr>
          <w:rFonts w:hint="eastAsia" w:ascii="仿宋_GB2312" w:eastAsia="仿宋_GB2312" w:cs="仿宋_GB2312"/>
          <w:b/>
          <w:kern w:val="0"/>
          <w:sz w:val="32"/>
          <w:szCs w:val="32"/>
        </w:rPr>
        <w:t>年度财政拨款收入支出决算情况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本</w:t>
      </w:r>
      <w:r>
        <w:rPr>
          <w:rFonts w:hint="eastAsia" w:ascii="仿宋_GB2312" w:eastAsia="仿宋_GB2312" w:cs="仿宋_GB2312"/>
          <w:bCs/>
          <w:kern w:val="0"/>
          <w:sz w:val="32"/>
          <w:szCs w:val="32"/>
          <w:lang w:eastAsia="zh-CN"/>
        </w:rPr>
        <w:t>单位</w:t>
      </w:r>
      <w:r>
        <w:rPr>
          <w:rFonts w:hint="eastAsia" w:ascii="仿宋_GB2312" w:eastAsia="仿宋_GB2312" w:cs="仿宋_GB2312"/>
          <w:bCs/>
          <w:kern w:val="0"/>
          <w:sz w:val="32"/>
          <w:szCs w:val="32"/>
        </w:rPr>
        <w:t xml:space="preserve"> 2020年度财政拨款收、支总决算 24707.03万元、24645.58万元。与 2019 年相比，财政拨款收、支总计各</w:t>
      </w:r>
      <w:r>
        <w:rPr>
          <w:rFonts w:hint="eastAsia" w:ascii="仿宋_GB2312" w:eastAsia="仿宋_GB2312" w:cs="仿宋_GB2312"/>
          <w:bCs/>
          <w:kern w:val="0"/>
          <w:sz w:val="32"/>
          <w:szCs w:val="32"/>
          <w:lang w:eastAsia="zh-CN"/>
        </w:rPr>
        <w:t>减少</w:t>
      </w:r>
      <w:r>
        <w:rPr>
          <w:rFonts w:hint="eastAsia" w:ascii="仿宋_GB2312" w:eastAsia="仿宋_GB2312" w:cs="仿宋_GB2312"/>
          <w:bCs/>
          <w:kern w:val="0"/>
          <w:sz w:val="32"/>
          <w:szCs w:val="32"/>
          <w:lang w:val="en-US" w:eastAsia="zh-CN"/>
        </w:rPr>
        <w:t>12193.48</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val="en-US" w:eastAsia="zh-CN"/>
        </w:rPr>
        <w:t>,11868.18万元</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下降</w:t>
      </w:r>
      <w:r>
        <w:rPr>
          <w:rFonts w:hint="eastAsia" w:ascii="仿宋_GB2312" w:eastAsia="仿宋_GB2312" w:cs="仿宋_GB2312"/>
          <w:bCs/>
          <w:kern w:val="0"/>
          <w:sz w:val="32"/>
          <w:szCs w:val="32"/>
          <w:lang w:val="en-US" w:eastAsia="zh-CN"/>
        </w:rPr>
        <w:t>97.44</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val="en-US" w:eastAsia="zh-CN"/>
        </w:rPr>
        <w:t>,92.88%</w:t>
      </w:r>
      <w:r>
        <w:rPr>
          <w:rFonts w:hint="eastAsia" w:ascii="仿宋_GB2312" w:eastAsia="仿宋_GB2312" w:cs="仿宋_GB2312"/>
          <w:bCs/>
          <w:kern w:val="0"/>
          <w:sz w:val="32"/>
          <w:szCs w:val="32"/>
        </w:rPr>
        <w:t>。</w:t>
      </w:r>
    </w:p>
    <w:p>
      <w:pPr>
        <w:autoSpaceDE w:val="0"/>
        <w:autoSpaceDN w:val="0"/>
        <w:adjustRightInd w:val="0"/>
        <w:spacing w:line="580" w:lineRule="exact"/>
        <w:ind w:firstLine="643" w:firstLineChars="200"/>
        <w:jc w:val="left"/>
        <w:rPr>
          <w:rFonts w:eastAsia="仿宋_GB2312"/>
          <w:b/>
          <w:kern w:val="0"/>
          <w:sz w:val="32"/>
          <w:szCs w:val="32"/>
        </w:rPr>
      </w:pPr>
      <w:r>
        <w:rPr>
          <w:rFonts w:hint="eastAsia" w:ascii="仿宋_GB2312" w:eastAsia="仿宋_GB2312" w:cs="仿宋_GB2312"/>
          <w:b/>
          <w:kern w:val="0"/>
          <w:sz w:val="32"/>
          <w:szCs w:val="32"/>
        </w:rPr>
        <w:t>五、</w:t>
      </w:r>
      <w:r>
        <w:rPr>
          <w:rFonts w:hint="eastAsia" w:eastAsia="仿宋_GB2312"/>
          <w:b/>
          <w:kern w:val="0"/>
          <w:sz w:val="32"/>
          <w:szCs w:val="32"/>
        </w:rPr>
        <w:t>2020年度一般公共预算财政拨款支出决算情况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（一）财政拨款支出决算情况。 </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lang w:eastAsia="zh-CN"/>
        </w:rPr>
        <w:t>单位</w:t>
      </w:r>
      <w:r>
        <w:rPr>
          <w:rFonts w:hint="eastAsia" w:ascii="仿宋_GB2312" w:eastAsia="仿宋_GB2312" w:cs="仿宋_GB2312"/>
          <w:bCs/>
          <w:kern w:val="0"/>
          <w:sz w:val="32"/>
          <w:szCs w:val="32"/>
        </w:rPr>
        <w:t xml:space="preserve"> 2020年度财政拨款支出 24645.58 万元，占本年支出合计的 </w:t>
      </w:r>
      <w:r>
        <w:rPr>
          <w:rFonts w:hint="eastAsia" w:ascii="仿宋_GB2312" w:eastAsia="仿宋_GB2312" w:cs="仿宋_GB2312"/>
          <w:bCs/>
          <w:kern w:val="0"/>
          <w:sz w:val="32"/>
          <w:szCs w:val="32"/>
          <w:lang w:val="en-US" w:eastAsia="zh-CN"/>
        </w:rPr>
        <w:t>21.32</w:t>
      </w:r>
      <w:r>
        <w:rPr>
          <w:rFonts w:hint="eastAsia" w:ascii="仿宋_GB2312" w:eastAsia="仿宋_GB2312" w:cs="仿宋_GB2312"/>
          <w:bCs/>
          <w:kern w:val="0"/>
          <w:sz w:val="32"/>
          <w:szCs w:val="32"/>
        </w:rPr>
        <w:t>%。与 2019 年相比，财政拨款支出</w:t>
      </w:r>
      <w:r>
        <w:rPr>
          <w:rFonts w:hint="eastAsia" w:ascii="仿宋_GB2312" w:eastAsia="仿宋_GB2312" w:cs="仿宋_GB2312"/>
          <w:bCs/>
          <w:kern w:val="0"/>
          <w:sz w:val="32"/>
          <w:szCs w:val="32"/>
          <w:lang w:eastAsia="zh-CN"/>
        </w:rPr>
        <w:t>减少</w:t>
      </w:r>
      <w:r>
        <w:rPr>
          <w:rFonts w:hint="eastAsia" w:ascii="仿宋_GB2312" w:eastAsia="仿宋_GB2312" w:cs="仿宋_GB2312"/>
          <w:bCs/>
          <w:kern w:val="0"/>
          <w:sz w:val="32"/>
          <w:szCs w:val="32"/>
          <w:lang w:val="en-US" w:eastAsia="zh-CN"/>
        </w:rPr>
        <w:t>11868.18</w:t>
      </w:r>
      <w:r>
        <w:rPr>
          <w:rFonts w:hint="eastAsia" w:ascii="仿宋_GB2312" w:eastAsia="仿宋_GB2312" w:cs="仿宋_GB2312"/>
          <w:bCs/>
          <w:kern w:val="0"/>
          <w:sz w:val="32"/>
          <w:szCs w:val="32"/>
        </w:rPr>
        <w:t xml:space="preserve"> 万元，下降</w:t>
      </w:r>
      <w:r>
        <w:rPr>
          <w:rFonts w:hint="eastAsia" w:ascii="仿宋_GB2312" w:eastAsia="仿宋_GB2312" w:cs="仿宋_GB2312"/>
          <w:bCs/>
          <w:kern w:val="0"/>
          <w:sz w:val="32"/>
          <w:szCs w:val="32"/>
          <w:lang w:val="en-US" w:eastAsia="zh-CN"/>
        </w:rPr>
        <w:t>92.88</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（二）财政拨款支出决算结构情况（根据公开表格作表述）</w:t>
      </w:r>
    </w:p>
    <w:p>
      <w:pPr>
        <w:autoSpaceDE w:val="0"/>
        <w:autoSpaceDN w:val="0"/>
        <w:adjustRightInd w:val="0"/>
        <w:spacing w:line="580" w:lineRule="exact"/>
        <w:jc w:val="left"/>
        <w:rPr>
          <w:rFonts w:hint="eastAsia" w:ascii="仿宋_GB2312" w:eastAsia="仿宋_GB2312" w:cs="仿宋_GB2312"/>
          <w:bCs/>
          <w:kern w:val="0"/>
          <w:sz w:val="32"/>
          <w:szCs w:val="32"/>
          <w:lang w:val="en-US" w:eastAsia="zh-CN"/>
        </w:rPr>
      </w:pPr>
      <w:r>
        <w:rPr>
          <w:rFonts w:hint="eastAsia" w:ascii="仿宋_GB2312" w:eastAsia="仿宋_GB2312" w:cs="仿宋_GB2312"/>
          <w:bCs/>
          <w:kern w:val="0"/>
          <w:sz w:val="32"/>
          <w:szCs w:val="32"/>
        </w:rPr>
        <w:t xml:space="preserve">     2020 年度财政拨款支出 24645.58 万元，主要用于以下方面：</w:t>
      </w:r>
      <w:r>
        <w:rPr>
          <w:rFonts w:hint="eastAsia" w:ascii="仿宋_GB2312" w:eastAsia="仿宋_GB2312" w:cs="仿宋_GB2312"/>
          <w:bCs/>
          <w:kern w:val="0"/>
          <w:sz w:val="32"/>
          <w:szCs w:val="32"/>
          <w:lang w:eastAsia="zh-CN"/>
        </w:rPr>
        <w:t>卫生健康</w:t>
      </w:r>
      <w:r>
        <w:rPr>
          <w:rFonts w:hint="eastAsia" w:ascii="仿宋_GB2312" w:eastAsia="仿宋_GB2312" w:cs="仿宋_GB2312"/>
          <w:bCs/>
          <w:kern w:val="0"/>
          <w:sz w:val="32"/>
          <w:szCs w:val="32"/>
        </w:rPr>
        <w:t>（类）支出 1723.2万元，占</w:t>
      </w:r>
      <w:r>
        <w:rPr>
          <w:rFonts w:hint="eastAsia" w:ascii="仿宋_GB2312" w:eastAsia="仿宋_GB2312" w:cs="仿宋_GB2312"/>
          <w:bCs/>
          <w:kern w:val="0"/>
          <w:sz w:val="32"/>
          <w:szCs w:val="32"/>
          <w:lang w:val="en-US" w:eastAsia="zh-CN"/>
        </w:rPr>
        <w:t>6.99</w:t>
      </w:r>
      <w:r>
        <w:rPr>
          <w:rFonts w:hint="eastAsia" w:ascii="仿宋_GB2312" w:eastAsia="仿宋_GB2312" w:cs="仿宋_GB2312"/>
          <w:bCs/>
          <w:kern w:val="0"/>
          <w:sz w:val="32"/>
          <w:szCs w:val="32"/>
        </w:rPr>
        <w:t>%； 抗疫特别国债安排的支出</w:t>
      </w:r>
      <w:r>
        <w:rPr>
          <w:rFonts w:hint="eastAsia" w:ascii="仿宋_GB2312" w:eastAsia="仿宋_GB2312" w:cs="仿宋_GB2312"/>
          <w:bCs/>
          <w:kern w:val="0"/>
          <w:sz w:val="32"/>
          <w:szCs w:val="32"/>
          <w:lang w:val="en-US" w:eastAsia="zh-CN"/>
        </w:rPr>
        <w:t>2800</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11.36</w:t>
      </w:r>
      <w:r>
        <w:rPr>
          <w:rFonts w:hint="eastAsia" w:ascii="仿宋_GB2312" w:eastAsia="仿宋_GB2312" w:cs="仿宋_GB2312"/>
          <w:bCs/>
          <w:kern w:val="0"/>
          <w:sz w:val="32"/>
          <w:szCs w:val="32"/>
        </w:rPr>
        <w:t>%；科学技术（类） 支出59.82万元，占</w:t>
      </w:r>
      <w:r>
        <w:rPr>
          <w:rFonts w:hint="eastAsia" w:ascii="仿宋_GB2312" w:eastAsia="仿宋_GB2312" w:cs="仿宋_GB2312"/>
          <w:bCs/>
          <w:kern w:val="0"/>
          <w:sz w:val="32"/>
          <w:szCs w:val="32"/>
          <w:lang w:val="en-US" w:eastAsia="zh-CN"/>
        </w:rPr>
        <w:t>0.24</w:t>
      </w:r>
      <w:r>
        <w:rPr>
          <w:rFonts w:hint="eastAsia" w:ascii="仿宋_GB2312" w:eastAsia="仿宋_GB2312" w:cs="仿宋_GB2312"/>
          <w:bCs/>
          <w:kern w:val="0"/>
          <w:sz w:val="32"/>
          <w:szCs w:val="32"/>
        </w:rPr>
        <w:t>%；住房保障（类）支出</w:t>
      </w:r>
      <w:r>
        <w:rPr>
          <w:rFonts w:hint="eastAsia" w:ascii="仿宋_GB2312" w:eastAsia="仿宋_GB2312" w:cs="仿宋_GB2312"/>
          <w:bCs/>
          <w:kern w:val="0"/>
          <w:sz w:val="32"/>
          <w:szCs w:val="32"/>
          <w:lang w:val="en-US" w:eastAsia="zh-CN"/>
        </w:rPr>
        <w:t>4.97</w:t>
      </w:r>
      <w:r>
        <w:rPr>
          <w:rFonts w:hint="eastAsia" w:ascii="仿宋_GB2312" w:eastAsia="仿宋_GB2312" w:cs="仿宋_GB2312"/>
          <w:bCs/>
          <w:kern w:val="0"/>
          <w:sz w:val="32"/>
          <w:szCs w:val="32"/>
        </w:rPr>
        <w:t xml:space="preserve">万元，占 </w:t>
      </w:r>
      <w:r>
        <w:rPr>
          <w:rFonts w:hint="eastAsia" w:ascii="仿宋_GB2312" w:eastAsia="仿宋_GB2312" w:cs="仿宋_GB2312"/>
          <w:bCs/>
          <w:kern w:val="0"/>
          <w:sz w:val="32"/>
          <w:szCs w:val="32"/>
          <w:lang w:val="en-US" w:eastAsia="zh-CN"/>
        </w:rPr>
        <w:t>0.02</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rPr>
        <w:t>其他支出</w:t>
      </w:r>
      <w:r>
        <w:rPr>
          <w:rFonts w:hint="eastAsia" w:ascii="仿宋_GB2312" w:eastAsia="仿宋_GB2312" w:cs="仿宋_GB2312"/>
          <w:bCs/>
          <w:kern w:val="0"/>
          <w:sz w:val="32"/>
          <w:szCs w:val="32"/>
          <w:lang w:eastAsia="zh-CN"/>
        </w:rPr>
        <w:t>（地方债项目）</w:t>
      </w:r>
      <w:r>
        <w:rPr>
          <w:rFonts w:hint="eastAsia" w:ascii="仿宋_GB2312" w:eastAsia="仿宋_GB2312" w:cs="仿宋_GB2312"/>
          <w:bCs/>
          <w:kern w:val="0"/>
          <w:sz w:val="32"/>
          <w:szCs w:val="32"/>
          <w:lang w:val="en-US" w:eastAsia="zh-CN"/>
        </w:rPr>
        <w:t>20000</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81.15</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（三）财政拨款支出决算具体情况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2020 年度财政拨款支出年初预算为</w:t>
      </w:r>
      <w:r>
        <w:rPr>
          <w:rFonts w:hint="eastAsia" w:ascii="仿宋_GB2312" w:eastAsia="仿宋_GB2312" w:cs="仿宋_GB2312"/>
          <w:bCs/>
          <w:kern w:val="0"/>
          <w:sz w:val="32"/>
          <w:szCs w:val="32"/>
          <w:lang w:val="en-US" w:eastAsia="zh-CN"/>
        </w:rPr>
        <w:t>156.33</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24645.58</w:t>
      </w:r>
      <w:r>
        <w:rPr>
          <w:rFonts w:hint="eastAsia" w:ascii="仿宋_GB2312" w:eastAsia="仿宋_GB2312" w:cs="仿宋_GB2312"/>
          <w:bCs/>
          <w:kern w:val="0"/>
          <w:sz w:val="32"/>
          <w:szCs w:val="32"/>
        </w:rPr>
        <w:t xml:space="preserve">万元，完成年初预算的 </w:t>
      </w:r>
      <w:r>
        <w:rPr>
          <w:rFonts w:hint="eastAsia" w:ascii="仿宋_GB2312" w:eastAsia="仿宋_GB2312" w:cs="仿宋_GB2312"/>
          <w:bCs/>
          <w:kern w:val="0"/>
          <w:sz w:val="32"/>
          <w:szCs w:val="32"/>
          <w:lang w:val="en-US" w:eastAsia="zh-CN"/>
        </w:rPr>
        <w:t>15765.10</w:t>
      </w:r>
      <w:r>
        <w:rPr>
          <w:rFonts w:hint="eastAsia" w:ascii="仿宋_GB2312" w:eastAsia="仿宋_GB2312" w:cs="仿宋_GB2312"/>
          <w:bCs/>
          <w:kern w:val="0"/>
          <w:sz w:val="32"/>
          <w:szCs w:val="32"/>
        </w:rPr>
        <w:t>%。决算数大于预算数的主要原因：一是年中追加安排财政拨款支出预算，涉及项目有</w:t>
      </w:r>
      <w:r>
        <w:rPr>
          <w:rFonts w:hint="eastAsia" w:ascii="仿宋_GB2312" w:eastAsia="仿宋_GB2312" w:cs="仿宋_GB2312"/>
          <w:bCs/>
          <w:kern w:val="0"/>
          <w:sz w:val="32"/>
          <w:szCs w:val="32"/>
          <w:lang w:eastAsia="zh-CN"/>
        </w:rPr>
        <w:t>其他政府性基金及对应专项债务收入安排的支出</w:t>
      </w:r>
      <w:r>
        <w:rPr>
          <w:rFonts w:hint="eastAsia" w:ascii="仿宋_GB2312" w:eastAsia="仿宋_GB2312" w:cs="仿宋_GB2312"/>
          <w:bCs/>
          <w:kern w:val="0"/>
          <w:sz w:val="32"/>
          <w:szCs w:val="32"/>
          <w:lang w:val="en-US" w:eastAsia="zh-CN"/>
        </w:rPr>
        <w:t>20000万元、抗疫特别国债安排的支出2800万元、卫生健康支出1723.20万元</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
          <w:kern w:val="0"/>
          <w:sz w:val="32"/>
          <w:szCs w:val="32"/>
        </w:rPr>
      </w:pPr>
      <w:r>
        <w:rPr>
          <w:rFonts w:hint="eastAsia" w:ascii="仿宋_GB2312" w:eastAsia="仿宋_GB2312" w:cs="仿宋_GB2312"/>
          <w:bCs/>
          <w:kern w:val="0"/>
          <w:sz w:val="32"/>
          <w:szCs w:val="32"/>
        </w:rPr>
        <w:t>六、</w:t>
      </w:r>
      <w:r>
        <w:rPr>
          <w:rFonts w:hint="eastAsia" w:ascii="仿宋_GB2312" w:eastAsia="仿宋_GB2312" w:cs="仿宋_GB2312"/>
          <w:b/>
          <w:kern w:val="0"/>
          <w:sz w:val="32"/>
          <w:szCs w:val="32"/>
        </w:rPr>
        <w:t>2020年度一般公共预算财政拨款基本支出决算情况（根据实际情况作表述 ）</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2020年度财政拨款基本支出</w:t>
      </w:r>
      <w:r>
        <w:rPr>
          <w:rFonts w:hint="eastAsia" w:ascii="仿宋_GB2312" w:eastAsia="仿宋_GB2312" w:cs="仿宋_GB2312"/>
          <w:bCs/>
          <w:kern w:val="0"/>
          <w:sz w:val="32"/>
          <w:szCs w:val="32"/>
          <w:lang w:val="en-US" w:eastAsia="zh-CN"/>
        </w:rPr>
        <w:t>178.67</w:t>
      </w:r>
      <w:r>
        <w:rPr>
          <w:rFonts w:hint="eastAsia" w:ascii="仿宋_GB2312" w:eastAsia="仿宋_GB2312" w:cs="仿宋_GB2312"/>
          <w:bCs/>
          <w:kern w:val="0"/>
          <w:sz w:val="32"/>
          <w:szCs w:val="32"/>
        </w:rPr>
        <w:t>万元，其中：</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人员经费</w:t>
      </w:r>
      <w:r>
        <w:rPr>
          <w:rFonts w:hint="eastAsia" w:ascii="仿宋_GB2312" w:eastAsia="仿宋_GB2312" w:cs="仿宋_GB2312"/>
          <w:bCs/>
          <w:kern w:val="0"/>
          <w:sz w:val="32"/>
          <w:szCs w:val="32"/>
          <w:lang w:val="en-US" w:eastAsia="zh-CN"/>
        </w:rPr>
        <w:t>178.67</w:t>
      </w:r>
      <w:r>
        <w:rPr>
          <w:rFonts w:hint="eastAsia" w:ascii="仿宋_GB2312" w:eastAsia="仿宋_GB2312" w:cs="仿宋_GB2312"/>
          <w:bCs/>
          <w:kern w:val="0"/>
          <w:sz w:val="32"/>
          <w:szCs w:val="32"/>
        </w:rPr>
        <w:t>万元，主要包括：</w:t>
      </w:r>
      <w:r>
        <w:rPr>
          <w:rFonts w:hint="eastAsia" w:ascii="仿宋_GB2312" w:eastAsia="仿宋_GB2312" w:cs="仿宋_GB2312"/>
          <w:bCs/>
          <w:kern w:val="0"/>
          <w:sz w:val="32"/>
          <w:szCs w:val="32"/>
          <w:lang w:eastAsia="zh-CN"/>
        </w:rPr>
        <w:t>退休费</w:t>
      </w:r>
      <w:r>
        <w:rPr>
          <w:rFonts w:hint="eastAsia" w:ascii="仿宋_GB2312" w:eastAsia="仿宋_GB2312" w:cs="仿宋_GB2312"/>
          <w:bCs/>
          <w:kern w:val="0"/>
          <w:sz w:val="32"/>
          <w:szCs w:val="32"/>
          <w:lang w:val="en-US" w:eastAsia="zh-CN"/>
        </w:rPr>
        <w:t>113.32万元、</w:t>
      </w:r>
      <w:r>
        <w:rPr>
          <w:rFonts w:hint="eastAsia" w:ascii="仿宋_GB2312" w:eastAsia="仿宋_GB2312" w:cs="仿宋_GB2312"/>
          <w:bCs/>
          <w:kern w:val="0"/>
          <w:sz w:val="32"/>
          <w:szCs w:val="32"/>
        </w:rPr>
        <w:t>基本工资</w:t>
      </w:r>
      <w:r>
        <w:rPr>
          <w:rFonts w:hint="eastAsia" w:ascii="仿宋_GB2312" w:eastAsia="仿宋_GB2312" w:cs="仿宋_GB2312"/>
          <w:bCs/>
          <w:kern w:val="0"/>
          <w:sz w:val="32"/>
          <w:szCs w:val="32"/>
          <w:lang w:val="en-US" w:eastAsia="zh-CN"/>
        </w:rPr>
        <w:t>40.61万元</w:t>
      </w:r>
      <w:r>
        <w:rPr>
          <w:rFonts w:hint="eastAsia" w:ascii="仿宋_GB2312" w:eastAsia="仿宋_GB2312" w:cs="仿宋_GB2312"/>
          <w:bCs/>
          <w:kern w:val="0"/>
          <w:sz w:val="32"/>
          <w:szCs w:val="32"/>
        </w:rPr>
        <w:t>、津贴补贴</w:t>
      </w:r>
      <w:r>
        <w:rPr>
          <w:rFonts w:hint="eastAsia" w:ascii="仿宋_GB2312" w:eastAsia="仿宋_GB2312" w:cs="仿宋_GB2312"/>
          <w:bCs/>
          <w:kern w:val="0"/>
          <w:sz w:val="32"/>
          <w:szCs w:val="32"/>
          <w:lang w:val="en-US" w:eastAsia="zh-CN"/>
        </w:rPr>
        <w:t>1.93万元</w:t>
      </w:r>
      <w:r>
        <w:rPr>
          <w:rFonts w:hint="eastAsia" w:ascii="仿宋_GB2312" w:eastAsia="仿宋_GB2312" w:cs="仿宋_GB2312"/>
          <w:bCs/>
          <w:kern w:val="0"/>
          <w:sz w:val="32"/>
          <w:szCs w:val="32"/>
        </w:rPr>
        <w:t>、 奖金</w:t>
      </w:r>
      <w:r>
        <w:rPr>
          <w:rFonts w:hint="eastAsia" w:ascii="仿宋_GB2312" w:eastAsia="仿宋_GB2312" w:cs="仿宋_GB2312"/>
          <w:bCs/>
          <w:kern w:val="0"/>
          <w:sz w:val="32"/>
          <w:szCs w:val="32"/>
          <w:lang w:val="en-US" w:eastAsia="zh-CN"/>
        </w:rPr>
        <w:t>0.15万元</w:t>
      </w:r>
      <w:r>
        <w:rPr>
          <w:rFonts w:hint="eastAsia" w:ascii="仿宋_GB2312" w:eastAsia="仿宋_GB2312" w:cs="仿宋_GB2312"/>
          <w:bCs/>
          <w:kern w:val="0"/>
          <w:sz w:val="32"/>
          <w:szCs w:val="32"/>
        </w:rPr>
        <w:t>、机关事业单位基本养老保险缴费</w:t>
      </w:r>
      <w:r>
        <w:rPr>
          <w:rFonts w:hint="eastAsia" w:ascii="仿宋_GB2312" w:eastAsia="仿宋_GB2312" w:cs="仿宋_GB2312"/>
          <w:bCs/>
          <w:kern w:val="0"/>
          <w:sz w:val="32"/>
          <w:szCs w:val="32"/>
          <w:lang w:val="en-US" w:eastAsia="zh-CN"/>
        </w:rPr>
        <w:t>5.27万元</w:t>
      </w:r>
      <w:r>
        <w:rPr>
          <w:rFonts w:hint="eastAsia" w:ascii="仿宋_GB2312" w:eastAsia="仿宋_GB2312" w:cs="仿宋_GB2312"/>
          <w:bCs/>
          <w:kern w:val="0"/>
          <w:sz w:val="32"/>
          <w:szCs w:val="32"/>
        </w:rPr>
        <w:t>、职业年金缴费</w:t>
      </w:r>
      <w:r>
        <w:rPr>
          <w:rFonts w:hint="eastAsia" w:ascii="仿宋_GB2312" w:eastAsia="仿宋_GB2312" w:cs="仿宋_GB2312"/>
          <w:bCs/>
          <w:kern w:val="0"/>
          <w:sz w:val="32"/>
          <w:szCs w:val="32"/>
          <w:lang w:val="en-US" w:eastAsia="zh-CN"/>
        </w:rPr>
        <w:t>3.25万元</w:t>
      </w:r>
      <w:r>
        <w:rPr>
          <w:rFonts w:hint="eastAsia" w:ascii="仿宋_GB2312" w:eastAsia="仿宋_GB2312" w:cs="仿宋_GB2312"/>
          <w:bCs/>
          <w:kern w:val="0"/>
          <w:sz w:val="32"/>
          <w:szCs w:val="32"/>
        </w:rPr>
        <w:t>、住房公积金</w:t>
      </w:r>
      <w:r>
        <w:rPr>
          <w:rFonts w:hint="eastAsia" w:ascii="仿宋_GB2312" w:eastAsia="仿宋_GB2312" w:cs="仿宋_GB2312"/>
          <w:bCs/>
          <w:kern w:val="0"/>
          <w:sz w:val="32"/>
          <w:szCs w:val="32"/>
          <w:lang w:val="en-US" w:eastAsia="zh-CN"/>
        </w:rPr>
        <w:t>4.97万元</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rPr>
        <w:t>公用经费</w:t>
      </w:r>
      <w:r>
        <w:rPr>
          <w:rFonts w:hint="eastAsia" w:ascii="仿宋_GB2312" w:eastAsia="仿宋_GB2312" w:cs="仿宋_GB2312"/>
          <w:bCs/>
          <w:kern w:val="0"/>
          <w:sz w:val="32"/>
          <w:szCs w:val="32"/>
          <w:lang w:val="en-US" w:eastAsia="zh-CN"/>
        </w:rPr>
        <w:t>43.02</w:t>
      </w:r>
      <w:r>
        <w:rPr>
          <w:rFonts w:hint="eastAsia" w:ascii="仿宋_GB2312" w:eastAsia="仿宋_GB2312" w:cs="仿宋_GB2312"/>
          <w:bCs/>
          <w:kern w:val="0"/>
          <w:sz w:val="32"/>
          <w:szCs w:val="32"/>
        </w:rPr>
        <w:t>万元，主要 包括：办公费</w:t>
      </w:r>
      <w:r>
        <w:rPr>
          <w:rFonts w:hint="eastAsia" w:ascii="仿宋_GB2312" w:eastAsia="仿宋_GB2312" w:cs="仿宋_GB2312"/>
          <w:bCs/>
          <w:kern w:val="0"/>
          <w:sz w:val="32"/>
          <w:szCs w:val="32"/>
          <w:lang w:val="en-US" w:eastAsia="zh-CN"/>
        </w:rPr>
        <w:t>2.95万元</w:t>
      </w:r>
      <w:r>
        <w:rPr>
          <w:rFonts w:hint="eastAsia" w:ascii="仿宋_GB2312" w:eastAsia="仿宋_GB2312" w:cs="仿宋_GB2312"/>
          <w:bCs/>
          <w:kern w:val="0"/>
          <w:sz w:val="32"/>
          <w:szCs w:val="32"/>
        </w:rPr>
        <w:t>、差旅费</w:t>
      </w:r>
      <w:r>
        <w:rPr>
          <w:rFonts w:hint="eastAsia" w:ascii="仿宋_GB2312" w:eastAsia="仿宋_GB2312" w:cs="仿宋_GB2312"/>
          <w:bCs/>
          <w:kern w:val="0"/>
          <w:sz w:val="32"/>
          <w:szCs w:val="32"/>
          <w:lang w:val="en-US" w:eastAsia="zh-CN"/>
        </w:rPr>
        <w:t>3.30万元</w:t>
      </w:r>
      <w:r>
        <w:rPr>
          <w:rFonts w:hint="eastAsia" w:ascii="仿宋_GB2312" w:eastAsia="仿宋_GB2312" w:cs="仿宋_GB2312"/>
          <w:bCs/>
          <w:kern w:val="0"/>
          <w:sz w:val="32"/>
          <w:szCs w:val="32"/>
        </w:rPr>
        <w:t>、公务接待费</w:t>
      </w:r>
      <w:r>
        <w:rPr>
          <w:rFonts w:hint="eastAsia" w:ascii="仿宋_GB2312" w:eastAsia="仿宋_GB2312" w:cs="仿宋_GB2312"/>
          <w:bCs/>
          <w:kern w:val="0"/>
          <w:sz w:val="32"/>
          <w:szCs w:val="32"/>
          <w:lang w:val="en-US" w:eastAsia="zh-CN"/>
        </w:rPr>
        <w:t>0.35万元</w:t>
      </w:r>
      <w:r>
        <w:rPr>
          <w:rFonts w:hint="eastAsia" w:ascii="仿宋_GB2312" w:eastAsia="仿宋_GB2312" w:cs="仿宋_GB2312"/>
          <w:bCs/>
          <w:kern w:val="0"/>
          <w:sz w:val="32"/>
          <w:szCs w:val="32"/>
        </w:rPr>
        <w:t>、福利费</w:t>
      </w:r>
      <w:r>
        <w:rPr>
          <w:rFonts w:hint="eastAsia" w:ascii="仿宋_GB2312" w:eastAsia="仿宋_GB2312" w:cs="仿宋_GB2312"/>
          <w:bCs/>
          <w:kern w:val="0"/>
          <w:sz w:val="32"/>
          <w:szCs w:val="32"/>
          <w:lang w:val="en-US" w:eastAsia="zh-CN"/>
        </w:rPr>
        <w:t>28.24万元</w:t>
      </w:r>
      <w:r>
        <w:rPr>
          <w:rFonts w:hint="eastAsia" w:ascii="仿宋_GB2312" w:eastAsia="仿宋_GB2312" w:cs="仿宋_GB2312"/>
          <w:bCs/>
          <w:kern w:val="0"/>
          <w:sz w:val="32"/>
          <w:szCs w:val="32"/>
          <w:lang w:eastAsia="zh-CN"/>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七、</w:t>
      </w:r>
      <w:r>
        <w:rPr>
          <w:rFonts w:hint="eastAsia" w:ascii="仿宋_GB2312" w:eastAsia="仿宋_GB2312" w:cs="仿宋_GB2312"/>
          <w:b/>
          <w:kern w:val="0"/>
          <w:sz w:val="32"/>
          <w:szCs w:val="32"/>
        </w:rPr>
        <w:t>2020 年度一般公共预算财政拨款“三公” 经费支出决算情况</w:t>
      </w:r>
      <w:r>
        <w:rPr>
          <w:rFonts w:hint="eastAsia" w:ascii="仿宋_GB2312" w:eastAsia="仿宋_GB2312" w:cs="仿宋_GB2312"/>
          <w:bCs/>
          <w:kern w:val="0"/>
          <w:sz w:val="32"/>
          <w:szCs w:val="32"/>
        </w:rPr>
        <w:t xml:space="preserve"> （根据实际情况作表述 ）</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（一）“三公”经费财政拨款支出决算总体情况 </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rPr>
      </w:pPr>
      <w:r>
        <w:rPr>
          <w:rFonts w:hint="eastAsia" w:ascii="仿宋_GB2312" w:eastAsia="仿宋_GB2312" w:cs="仿宋_GB2312"/>
          <w:bCs/>
          <w:kern w:val="0"/>
          <w:sz w:val="32"/>
          <w:szCs w:val="32"/>
        </w:rPr>
        <w:t>2020 年度“三公”经费财政拨款支出预算为</w:t>
      </w:r>
      <w:r>
        <w:rPr>
          <w:rFonts w:hint="eastAsia" w:ascii="仿宋_GB2312" w:eastAsia="仿宋_GB2312" w:cs="仿宋_GB2312"/>
          <w:bCs/>
          <w:kern w:val="0"/>
          <w:sz w:val="32"/>
          <w:szCs w:val="32"/>
          <w:lang w:val="en-US" w:eastAsia="zh-CN"/>
        </w:rPr>
        <w:t>0.35</w:t>
      </w:r>
      <w:r>
        <w:rPr>
          <w:rFonts w:hint="eastAsia" w:ascii="仿宋_GB2312" w:eastAsia="仿宋_GB2312" w:cs="仿宋_GB2312"/>
          <w:bCs/>
          <w:kern w:val="0"/>
          <w:sz w:val="32"/>
          <w:szCs w:val="32"/>
        </w:rPr>
        <w:t>万元，支出决算为</w:t>
      </w:r>
      <w:r>
        <w:rPr>
          <w:rFonts w:hint="eastAsia" w:ascii="仿宋_GB2312" w:eastAsia="仿宋_GB2312" w:cs="仿宋_GB2312"/>
          <w:bCs/>
          <w:kern w:val="0"/>
          <w:sz w:val="32"/>
          <w:szCs w:val="32"/>
          <w:lang w:val="en-US" w:eastAsia="zh-CN"/>
        </w:rPr>
        <w:t>0.35</w:t>
      </w:r>
      <w:r>
        <w:rPr>
          <w:rFonts w:hint="eastAsia" w:ascii="仿宋_GB2312" w:eastAsia="仿宋_GB2312" w:cs="仿宋_GB2312"/>
          <w:bCs/>
          <w:kern w:val="0"/>
          <w:sz w:val="32"/>
          <w:szCs w:val="32"/>
        </w:rPr>
        <w:t>万元，完成预算的</w:t>
      </w:r>
      <w:r>
        <w:rPr>
          <w:rFonts w:hint="eastAsia" w:ascii="仿宋_GB2312" w:eastAsia="仿宋_GB2312" w:cs="仿宋_GB2312"/>
          <w:bCs/>
          <w:kern w:val="0"/>
          <w:sz w:val="32"/>
          <w:szCs w:val="32"/>
          <w:lang w:val="en-US" w:eastAsia="zh-CN"/>
        </w:rPr>
        <w:t>100</w:t>
      </w:r>
      <w:r>
        <w:rPr>
          <w:rFonts w:hint="eastAsia" w:ascii="仿宋_GB2312" w:eastAsia="仿宋_GB2312" w:cs="仿宋_GB2312"/>
          <w:bCs/>
          <w:kern w:val="0"/>
          <w:sz w:val="32"/>
          <w:szCs w:val="32"/>
        </w:rPr>
        <w:t>%，其中：公务接待费支出决算为</w:t>
      </w:r>
      <w:r>
        <w:rPr>
          <w:rFonts w:hint="eastAsia" w:ascii="仿宋_GB2312" w:eastAsia="仿宋_GB2312" w:cs="仿宋_GB2312"/>
          <w:bCs/>
          <w:kern w:val="0"/>
          <w:sz w:val="32"/>
          <w:szCs w:val="32"/>
          <w:lang w:val="en-US" w:eastAsia="zh-CN"/>
        </w:rPr>
        <w:t>0.35</w:t>
      </w:r>
      <w:r>
        <w:rPr>
          <w:rFonts w:hint="eastAsia" w:ascii="仿宋_GB2312" w:eastAsia="仿宋_GB2312" w:cs="仿宋_GB2312"/>
          <w:bCs/>
          <w:kern w:val="0"/>
          <w:sz w:val="32"/>
          <w:szCs w:val="32"/>
        </w:rPr>
        <w:t>万元，完成预算的</w:t>
      </w:r>
      <w:r>
        <w:rPr>
          <w:rFonts w:hint="eastAsia" w:ascii="仿宋_GB2312" w:eastAsia="仿宋_GB2312" w:cs="仿宋_GB2312"/>
          <w:bCs/>
          <w:kern w:val="0"/>
          <w:sz w:val="32"/>
          <w:szCs w:val="32"/>
          <w:lang w:val="en-US" w:eastAsia="zh-CN"/>
        </w:rPr>
        <w:t>100</w:t>
      </w:r>
      <w:r>
        <w:rPr>
          <w:rFonts w:hint="eastAsia" w:ascii="仿宋_GB2312" w:eastAsia="仿宋_GB2312" w:cs="仿宋_GB2312"/>
          <w:bCs/>
          <w:kern w:val="0"/>
          <w:sz w:val="32"/>
          <w:szCs w:val="32"/>
        </w:rPr>
        <w:t>%。</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2020年度“三公”经费财政拨款支出决算数比2019年减少</w:t>
      </w:r>
      <w:r>
        <w:rPr>
          <w:rFonts w:hint="eastAsia" w:ascii="仿宋_GB2312" w:eastAsia="仿宋_GB2312" w:cs="仿宋_GB2312"/>
          <w:bCs/>
          <w:kern w:val="0"/>
          <w:sz w:val="32"/>
          <w:szCs w:val="32"/>
          <w:lang w:val="en-US" w:eastAsia="zh-CN"/>
        </w:rPr>
        <w:t>0.06</w:t>
      </w:r>
      <w:r>
        <w:rPr>
          <w:rFonts w:hint="eastAsia" w:ascii="仿宋_GB2312" w:eastAsia="仿宋_GB2312" w:cs="仿宋_GB2312"/>
          <w:bCs/>
          <w:kern w:val="0"/>
          <w:sz w:val="32"/>
          <w:szCs w:val="32"/>
        </w:rPr>
        <w:t>万元，下降</w:t>
      </w:r>
      <w:r>
        <w:rPr>
          <w:rFonts w:hint="eastAsia" w:ascii="仿宋_GB2312" w:eastAsia="仿宋_GB2312" w:cs="仿宋_GB2312"/>
          <w:bCs/>
          <w:kern w:val="0"/>
          <w:sz w:val="32"/>
          <w:szCs w:val="32"/>
          <w:lang w:val="en-US" w:eastAsia="zh-CN"/>
        </w:rPr>
        <w:t>14.63</w:t>
      </w:r>
      <w:r>
        <w:rPr>
          <w:rFonts w:hint="eastAsia" w:ascii="仿宋_GB2312" w:eastAsia="仿宋_GB2312" w:cs="仿宋_GB2312"/>
          <w:bCs/>
          <w:kern w:val="0"/>
          <w:sz w:val="32"/>
          <w:szCs w:val="32"/>
        </w:rPr>
        <w:t>%，其中：公务接待费支出决算减少</w:t>
      </w:r>
      <w:r>
        <w:rPr>
          <w:rFonts w:hint="eastAsia" w:ascii="仿宋_GB2312" w:eastAsia="仿宋_GB2312" w:cs="仿宋_GB2312"/>
          <w:bCs/>
          <w:kern w:val="0"/>
          <w:sz w:val="32"/>
          <w:szCs w:val="32"/>
          <w:lang w:val="en-US" w:eastAsia="zh-CN"/>
        </w:rPr>
        <w:t>0.06</w:t>
      </w:r>
      <w:r>
        <w:rPr>
          <w:rFonts w:hint="eastAsia" w:ascii="仿宋_GB2312" w:eastAsia="仿宋_GB2312" w:cs="仿宋_GB2312"/>
          <w:bCs/>
          <w:kern w:val="0"/>
          <w:sz w:val="32"/>
          <w:szCs w:val="32"/>
        </w:rPr>
        <w:t>万元，下降</w:t>
      </w:r>
      <w:r>
        <w:rPr>
          <w:rFonts w:hint="eastAsia" w:ascii="仿宋_GB2312" w:eastAsia="仿宋_GB2312" w:cs="仿宋_GB2312"/>
          <w:bCs/>
          <w:kern w:val="0"/>
          <w:sz w:val="32"/>
          <w:szCs w:val="32"/>
          <w:lang w:val="en-US" w:eastAsia="zh-CN"/>
        </w:rPr>
        <w:t>14.63</w:t>
      </w:r>
      <w:r>
        <w:rPr>
          <w:rFonts w:hint="eastAsia" w:ascii="仿宋_GB2312" w:eastAsia="仿宋_GB2312" w:cs="仿宋_GB2312"/>
          <w:bCs/>
          <w:kern w:val="0"/>
          <w:sz w:val="32"/>
          <w:szCs w:val="32"/>
        </w:rPr>
        <w:t>%。</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公务接待费支出减少的主要原因是</w:t>
      </w:r>
      <w:r>
        <w:rPr>
          <w:rFonts w:hint="eastAsia" w:ascii="仿宋_GB2312" w:eastAsia="仿宋_GB2312" w:cs="仿宋_GB2312"/>
          <w:bCs/>
          <w:kern w:val="0"/>
          <w:sz w:val="32"/>
          <w:szCs w:val="32"/>
          <w:lang w:eastAsia="zh-CN"/>
        </w:rPr>
        <w:t>秉承厉行节约的理念</w:t>
      </w:r>
      <w:r>
        <w:rPr>
          <w:rFonts w:hint="eastAsia" w:ascii="仿宋_GB2312" w:eastAsia="仿宋_GB2312" w:cs="仿宋_GB2312"/>
          <w:bCs/>
          <w:kern w:val="0"/>
          <w:sz w:val="32"/>
          <w:szCs w:val="32"/>
        </w:rPr>
        <w:t>。</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（二）“三公”经费财政拨款支出决算具体情况</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2020年度“三公”经费财政拨款支出决算中，因公出国（境）费支出决算</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%；公务用车购置及运行费 支出决算</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万元，占</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 xml:space="preserve"> %；公务接待费支出决算</w:t>
      </w:r>
      <w:r>
        <w:rPr>
          <w:rFonts w:hint="eastAsia" w:ascii="仿宋_GB2312" w:eastAsia="仿宋_GB2312" w:cs="仿宋_GB2312"/>
          <w:bCs/>
          <w:kern w:val="0"/>
          <w:sz w:val="32"/>
          <w:szCs w:val="32"/>
          <w:lang w:val="en-US" w:eastAsia="zh-CN"/>
        </w:rPr>
        <w:t>0.35</w:t>
      </w:r>
      <w:r>
        <w:rPr>
          <w:rFonts w:hint="eastAsia" w:ascii="仿宋_GB2312" w:eastAsia="仿宋_GB2312" w:cs="仿宋_GB2312"/>
          <w:bCs/>
          <w:kern w:val="0"/>
          <w:sz w:val="32"/>
          <w:szCs w:val="32"/>
        </w:rPr>
        <w:t xml:space="preserve"> 万元，占</w:t>
      </w:r>
      <w:r>
        <w:rPr>
          <w:rFonts w:hint="eastAsia" w:ascii="仿宋_GB2312" w:eastAsia="仿宋_GB2312" w:cs="仿宋_GB2312"/>
          <w:bCs/>
          <w:kern w:val="0"/>
          <w:sz w:val="32"/>
          <w:szCs w:val="32"/>
          <w:lang w:val="en-US" w:eastAsia="zh-CN"/>
        </w:rPr>
        <w:t>100</w:t>
      </w:r>
      <w:r>
        <w:rPr>
          <w:rFonts w:hint="eastAsia" w:ascii="仿宋_GB2312" w:eastAsia="仿宋_GB2312" w:cs="仿宋_GB2312"/>
          <w:bCs/>
          <w:kern w:val="0"/>
          <w:sz w:val="32"/>
          <w:szCs w:val="32"/>
        </w:rPr>
        <w:t xml:space="preserve"> %。具体情况如下：  </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1.因公出国（境）费支出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万元。全年安排机关和所属单位因公出国 （境）团组</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个，累计</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人次（</w:t>
      </w:r>
      <w:r>
        <w:rPr>
          <w:rFonts w:hint="eastAsia" w:ascii="仿宋_GB2312" w:eastAsia="仿宋_GB2312" w:cs="仿宋_GB2312"/>
          <w:b/>
          <w:kern w:val="0"/>
          <w:sz w:val="32"/>
          <w:szCs w:val="32"/>
        </w:rPr>
        <w:t>必须说明</w:t>
      </w:r>
      <w:r>
        <w:rPr>
          <w:rFonts w:hint="eastAsia" w:ascii="仿宋_GB2312" w:eastAsia="仿宋_GB2312" w:cs="仿宋_GB2312"/>
          <w:bCs/>
          <w:kern w:val="0"/>
          <w:sz w:val="32"/>
          <w:szCs w:val="32"/>
        </w:rPr>
        <w:t>）。开支内容包括：</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（表述举例：文化、财经、教育交流与合作及会议支出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万元、境外业务培训支出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 xml:space="preserve">万元；忌以人名表述方式 ） </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2.公务用车购置及运行费支出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万元。其中： 公务用车购置支出为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万元。公务用车运行支出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2020年，机关所属单位开支财政拨款的公务用车保有量为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辆（</w:t>
      </w:r>
      <w:r>
        <w:rPr>
          <w:rFonts w:hint="eastAsia" w:ascii="仿宋_GB2312" w:eastAsia="仿宋_GB2312" w:cs="仿宋_GB2312"/>
          <w:b/>
          <w:kern w:val="0"/>
          <w:sz w:val="32"/>
          <w:szCs w:val="32"/>
        </w:rPr>
        <w:t>必须说明</w:t>
      </w:r>
      <w:r>
        <w:rPr>
          <w:rFonts w:hint="eastAsia" w:ascii="仿宋_GB2312" w:eastAsia="仿宋_GB2312" w:cs="仿宋_GB2312"/>
          <w:bCs/>
          <w:kern w:val="0"/>
          <w:sz w:val="32"/>
          <w:szCs w:val="32"/>
        </w:rPr>
        <w:t>）。</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3.公务接待费支出</w:t>
      </w:r>
      <w:r>
        <w:rPr>
          <w:rFonts w:hint="eastAsia" w:ascii="仿宋_GB2312" w:eastAsia="仿宋_GB2312" w:cs="仿宋_GB2312"/>
          <w:bCs/>
          <w:kern w:val="0"/>
          <w:sz w:val="32"/>
          <w:szCs w:val="32"/>
          <w:lang w:val="en-US" w:eastAsia="zh-CN"/>
        </w:rPr>
        <w:t>0.35</w:t>
      </w:r>
      <w:r>
        <w:rPr>
          <w:rFonts w:hint="eastAsia" w:ascii="仿宋_GB2312" w:eastAsia="仿宋_GB2312" w:cs="仿宋_GB2312"/>
          <w:bCs/>
          <w:kern w:val="0"/>
          <w:sz w:val="32"/>
          <w:szCs w:val="32"/>
        </w:rPr>
        <w:t>万元。其中：</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外宾接待支出</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万元。2020 年共接待国（境）外来访团组</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个、来访外宾</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人次。（</w:t>
      </w:r>
      <w:r>
        <w:rPr>
          <w:rFonts w:hint="eastAsia" w:ascii="仿宋_GB2312" w:eastAsia="仿宋_GB2312" w:cs="仿宋_GB2312"/>
          <w:b/>
          <w:kern w:val="0"/>
          <w:sz w:val="32"/>
          <w:szCs w:val="32"/>
        </w:rPr>
        <w:t>必须说明</w:t>
      </w:r>
      <w:r>
        <w:rPr>
          <w:rFonts w:hint="eastAsia" w:ascii="仿宋_GB2312" w:eastAsia="仿宋_GB2312" w:cs="仿宋_GB2312"/>
          <w:bCs/>
          <w:kern w:val="0"/>
          <w:sz w:val="32"/>
          <w:szCs w:val="32"/>
        </w:rPr>
        <w:t>）</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国内公务接待支出</w:t>
      </w:r>
      <w:r>
        <w:rPr>
          <w:rFonts w:hint="eastAsia" w:ascii="仿宋_GB2312" w:eastAsia="仿宋_GB2312" w:cs="仿宋_GB2312"/>
          <w:bCs/>
          <w:kern w:val="0"/>
          <w:sz w:val="32"/>
          <w:szCs w:val="32"/>
          <w:lang w:val="en-US" w:eastAsia="zh-CN"/>
        </w:rPr>
        <w:t>0.35</w:t>
      </w:r>
      <w:r>
        <w:rPr>
          <w:rFonts w:hint="eastAsia" w:ascii="仿宋_GB2312" w:eastAsia="仿宋_GB2312" w:cs="仿宋_GB2312"/>
          <w:bCs/>
          <w:kern w:val="0"/>
          <w:sz w:val="32"/>
          <w:szCs w:val="32"/>
        </w:rPr>
        <w:t>万元。主要用于</w:t>
      </w:r>
      <w:r>
        <w:rPr>
          <w:rFonts w:hint="eastAsia" w:ascii="仿宋_GB2312" w:eastAsia="仿宋_GB2312" w:cs="仿宋_GB2312"/>
          <w:bCs/>
          <w:kern w:val="0"/>
          <w:sz w:val="32"/>
          <w:szCs w:val="32"/>
          <w:lang w:eastAsia="zh-CN"/>
        </w:rPr>
        <w:t>接待专家</w:t>
      </w:r>
      <w:r>
        <w:rPr>
          <w:rFonts w:hint="eastAsia" w:ascii="仿宋_GB2312" w:eastAsia="仿宋_GB2312" w:cs="仿宋_GB2312"/>
          <w:bCs/>
          <w:kern w:val="0"/>
          <w:sz w:val="32"/>
          <w:szCs w:val="32"/>
        </w:rPr>
        <w:t>。2020 年共接待国内来访团组</w:t>
      </w:r>
      <w:r>
        <w:rPr>
          <w:rFonts w:hint="eastAsia" w:ascii="仿宋_GB2312" w:eastAsia="仿宋_GB2312" w:cs="仿宋_GB2312"/>
          <w:bCs/>
          <w:kern w:val="0"/>
          <w:sz w:val="32"/>
          <w:szCs w:val="32"/>
          <w:lang w:val="en-US" w:eastAsia="zh-CN"/>
        </w:rPr>
        <w:t>5</w:t>
      </w:r>
      <w:r>
        <w:rPr>
          <w:rFonts w:hint="eastAsia" w:ascii="仿宋_GB2312" w:eastAsia="仿宋_GB2312" w:cs="仿宋_GB2312"/>
          <w:bCs/>
          <w:kern w:val="0"/>
          <w:sz w:val="32"/>
          <w:szCs w:val="32"/>
        </w:rPr>
        <w:t>个</w:t>
      </w:r>
      <w:r>
        <w:rPr>
          <w:rFonts w:hint="eastAsia" w:ascii="仿宋_GB2312" w:eastAsia="仿宋_GB2312" w:cs="仿宋_GB2312"/>
          <w:bCs/>
          <w:kern w:val="0"/>
          <w:sz w:val="32"/>
          <w:szCs w:val="32"/>
          <w:lang w:eastAsia="zh-CN"/>
        </w:rPr>
        <w:t>，</w:t>
      </w:r>
      <w:r>
        <w:rPr>
          <w:rFonts w:hint="eastAsia" w:ascii="仿宋_GB2312" w:eastAsia="仿宋_GB2312" w:cs="仿宋_GB2312"/>
          <w:bCs/>
          <w:kern w:val="0"/>
          <w:sz w:val="32"/>
          <w:szCs w:val="32"/>
          <w:lang w:val="en-US" w:eastAsia="zh-CN"/>
        </w:rPr>
        <w:t>32人次。</w:t>
      </w:r>
      <w:r>
        <w:rPr>
          <w:rFonts w:hint="eastAsia" w:ascii="仿宋_GB2312" w:eastAsia="仿宋_GB2312" w:cs="仿宋_GB2312"/>
          <w:bCs/>
          <w:kern w:val="0"/>
          <w:sz w:val="32"/>
          <w:szCs w:val="32"/>
        </w:rPr>
        <w:t>（</w:t>
      </w:r>
      <w:r>
        <w:rPr>
          <w:rFonts w:hint="eastAsia" w:ascii="仿宋_GB2312" w:eastAsia="仿宋_GB2312" w:cs="仿宋_GB2312"/>
          <w:b/>
          <w:kern w:val="0"/>
          <w:sz w:val="32"/>
          <w:szCs w:val="32"/>
        </w:rPr>
        <w:t>必须说明</w:t>
      </w:r>
      <w:r>
        <w:rPr>
          <w:rFonts w:hint="eastAsia" w:ascii="仿宋_GB2312" w:eastAsia="仿宋_GB2312" w:cs="仿宋_GB2312"/>
          <w:bCs/>
          <w:kern w:val="0"/>
          <w:sz w:val="32"/>
          <w:szCs w:val="32"/>
        </w:rPr>
        <w:t>）</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八、</w:t>
      </w:r>
      <w:r>
        <w:rPr>
          <w:rFonts w:hint="eastAsia" w:ascii="仿宋_GB2312" w:eastAsia="仿宋_GB2312" w:cs="仿宋_GB2312"/>
          <w:b/>
          <w:kern w:val="0"/>
          <w:sz w:val="32"/>
          <w:szCs w:val="32"/>
        </w:rPr>
        <w:t>2020 年度政府性基金预算财政拨款收入支出决算情况说明 （根据实际情况作表述 ）</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本</w:t>
      </w:r>
      <w:r>
        <w:rPr>
          <w:rFonts w:hint="eastAsia" w:ascii="仿宋_GB2312" w:eastAsia="仿宋_GB2312" w:cs="仿宋_GB2312"/>
          <w:bCs/>
          <w:kern w:val="0"/>
          <w:sz w:val="32"/>
          <w:szCs w:val="32"/>
          <w:lang w:eastAsia="zh-CN"/>
        </w:rPr>
        <w:t>单位</w:t>
      </w:r>
      <w:r>
        <w:rPr>
          <w:rFonts w:hint="eastAsia" w:ascii="仿宋_GB2312" w:eastAsia="仿宋_GB2312" w:cs="仿宋_GB2312"/>
          <w:bCs/>
          <w:kern w:val="0"/>
          <w:sz w:val="32"/>
          <w:szCs w:val="32"/>
        </w:rPr>
        <w:t xml:space="preserve"> 2020年度政府基金预算财政拨款收、支总决算 </w:t>
      </w:r>
      <w:r>
        <w:rPr>
          <w:rFonts w:hint="eastAsia" w:ascii="仿宋_GB2312" w:eastAsia="仿宋_GB2312" w:cs="仿宋_GB2312"/>
          <w:bCs/>
          <w:kern w:val="0"/>
          <w:sz w:val="32"/>
          <w:szCs w:val="32"/>
          <w:lang w:val="en-US" w:eastAsia="zh-CN"/>
        </w:rPr>
        <w:t>22800</w:t>
      </w:r>
      <w:r>
        <w:rPr>
          <w:rFonts w:hint="eastAsia" w:ascii="仿宋_GB2312" w:eastAsia="仿宋_GB2312" w:cs="仿宋_GB2312"/>
          <w:bCs/>
          <w:kern w:val="0"/>
          <w:sz w:val="32"/>
          <w:szCs w:val="32"/>
        </w:rPr>
        <w:t>万元、</w:t>
      </w:r>
      <w:r>
        <w:rPr>
          <w:rFonts w:hint="eastAsia" w:ascii="仿宋_GB2312" w:eastAsia="仿宋_GB2312" w:cs="仿宋_GB2312"/>
          <w:bCs/>
          <w:kern w:val="0"/>
          <w:sz w:val="32"/>
          <w:szCs w:val="32"/>
          <w:lang w:val="en-US" w:eastAsia="zh-CN"/>
        </w:rPr>
        <w:t>22800</w:t>
      </w:r>
      <w:r>
        <w:rPr>
          <w:rFonts w:hint="eastAsia" w:ascii="仿宋_GB2312" w:eastAsia="仿宋_GB2312" w:cs="仿宋_GB2312"/>
          <w:bCs/>
          <w:kern w:val="0"/>
          <w:sz w:val="32"/>
          <w:szCs w:val="32"/>
        </w:rPr>
        <w:t>万元。与 2019 年相比，收、支总计各增加</w:t>
      </w:r>
      <w:r>
        <w:rPr>
          <w:rFonts w:hint="eastAsia" w:ascii="仿宋_GB2312" w:eastAsia="仿宋_GB2312" w:cs="仿宋_GB2312"/>
          <w:bCs/>
          <w:kern w:val="0"/>
          <w:sz w:val="32"/>
          <w:szCs w:val="32"/>
          <w:lang w:val="en-US" w:eastAsia="zh-CN"/>
        </w:rPr>
        <w:t>12800</w:t>
      </w:r>
      <w:r>
        <w:rPr>
          <w:rFonts w:hint="eastAsia" w:ascii="仿宋_GB2312" w:eastAsia="仿宋_GB2312" w:cs="仿宋_GB2312"/>
          <w:bCs/>
          <w:kern w:val="0"/>
          <w:sz w:val="32"/>
          <w:szCs w:val="32"/>
        </w:rPr>
        <w:t>万元，增长</w:t>
      </w:r>
      <w:r>
        <w:rPr>
          <w:rFonts w:hint="eastAsia" w:ascii="仿宋_GB2312" w:eastAsia="仿宋_GB2312" w:cs="仿宋_GB2312"/>
          <w:bCs/>
          <w:kern w:val="0"/>
          <w:sz w:val="32"/>
          <w:szCs w:val="32"/>
          <w:lang w:val="en-US" w:eastAsia="zh-CN"/>
        </w:rPr>
        <w:t>128</w:t>
      </w:r>
      <w:r>
        <w:rPr>
          <w:rFonts w:hint="eastAsia" w:ascii="仿宋_GB2312" w:eastAsia="仿宋_GB2312" w:cs="仿宋_GB2312"/>
          <w:bCs/>
          <w:kern w:val="0"/>
          <w:sz w:val="32"/>
          <w:szCs w:val="32"/>
        </w:rPr>
        <w:t>%。其中，支出情况为：</w:t>
      </w:r>
    </w:p>
    <w:p>
      <w:pPr>
        <w:autoSpaceDE w:val="0"/>
        <w:autoSpaceDN w:val="0"/>
        <w:adjustRightInd w:val="0"/>
        <w:spacing w:line="580" w:lineRule="exact"/>
        <w:jc w:val="left"/>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rPr>
        <w:t xml:space="preserve">     2020年基金拨款年初预算为</w:t>
      </w:r>
      <w:r>
        <w:rPr>
          <w:rFonts w:hint="eastAsia" w:ascii="仿宋_GB2312" w:eastAsia="仿宋_GB2312" w:cs="仿宋_GB2312"/>
          <w:bCs/>
          <w:kern w:val="0"/>
          <w:sz w:val="32"/>
          <w:szCs w:val="32"/>
          <w:lang w:val="en-US" w:eastAsia="zh-CN"/>
        </w:rPr>
        <w:t>22800</w:t>
      </w:r>
      <w:r>
        <w:rPr>
          <w:rFonts w:hint="eastAsia" w:ascii="仿宋_GB2312" w:eastAsia="仿宋_GB2312" w:cs="仿宋_GB2312"/>
          <w:bCs/>
          <w:kern w:val="0"/>
          <w:sz w:val="32"/>
          <w:szCs w:val="32"/>
        </w:rPr>
        <w:t>万元，支出决算</w:t>
      </w:r>
      <w:r>
        <w:rPr>
          <w:rFonts w:hint="eastAsia" w:ascii="仿宋_GB2312" w:eastAsia="仿宋_GB2312" w:cs="仿宋_GB2312"/>
          <w:bCs/>
          <w:kern w:val="0"/>
          <w:sz w:val="32"/>
          <w:szCs w:val="32"/>
          <w:lang w:val="en-US" w:eastAsia="zh-CN"/>
        </w:rPr>
        <w:t>22800</w:t>
      </w:r>
      <w:r>
        <w:rPr>
          <w:rFonts w:hint="eastAsia" w:ascii="仿宋_GB2312" w:eastAsia="仿宋_GB2312" w:cs="仿宋_GB2312"/>
          <w:bCs/>
          <w:kern w:val="0"/>
          <w:sz w:val="32"/>
          <w:szCs w:val="32"/>
        </w:rPr>
        <w:t>万元，完成年初预算</w:t>
      </w:r>
      <w:r>
        <w:rPr>
          <w:rFonts w:hint="eastAsia" w:ascii="仿宋_GB2312" w:eastAsia="仿宋_GB2312" w:cs="仿宋_GB2312"/>
          <w:bCs/>
          <w:kern w:val="0"/>
          <w:sz w:val="32"/>
          <w:szCs w:val="32"/>
          <w:lang w:val="en-US" w:eastAsia="zh-CN"/>
        </w:rPr>
        <w:t>100</w:t>
      </w:r>
      <w:r>
        <w:rPr>
          <w:rFonts w:hint="eastAsia" w:ascii="仿宋_GB2312" w:eastAsia="仿宋_GB2312" w:cs="仿宋_GB2312"/>
          <w:bCs/>
          <w:kern w:val="0"/>
          <w:sz w:val="32"/>
          <w:szCs w:val="32"/>
        </w:rPr>
        <w:t>%</w:t>
      </w:r>
      <w:r>
        <w:rPr>
          <w:rFonts w:hint="eastAsia" w:ascii="仿宋_GB2312" w:eastAsia="仿宋_GB2312" w:cs="仿宋_GB2312"/>
          <w:bCs/>
          <w:kern w:val="0"/>
          <w:sz w:val="32"/>
          <w:szCs w:val="32"/>
          <w:lang w:eastAsia="zh-CN"/>
        </w:rPr>
        <w:t>。</w:t>
      </w:r>
    </w:p>
    <w:p>
      <w:pPr>
        <w:numPr>
          <w:ilvl w:val="0"/>
          <w:numId w:val="1"/>
        </w:numPr>
        <w:autoSpaceDE w:val="0"/>
        <w:autoSpaceDN w:val="0"/>
        <w:adjustRightInd w:val="0"/>
        <w:spacing w:line="580" w:lineRule="exact"/>
        <w:ind w:firstLine="643" w:firstLineChars="200"/>
        <w:jc w:val="left"/>
        <w:rPr>
          <w:rFonts w:hint="eastAsia" w:ascii="仿宋_GB2312" w:eastAsia="仿宋_GB2312" w:cs="仿宋_GB2312"/>
          <w:b/>
          <w:kern w:val="0"/>
          <w:sz w:val="32"/>
          <w:szCs w:val="32"/>
          <w:highlight w:val="none"/>
          <w:lang w:eastAsia="zh-CN"/>
        </w:rPr>
      </w:pPr>
      <w:r>
        <w:rPr>
          <w:rFonts w:hint="eastAsia" w:ascii="仿宋_GB2312" w:eastAsia="仿宋_GB2312" w:cs="仿宋_GB2312"/>
          <w:b/>
          <w:kern w:val="0"/>
          <w:sz w:val="32"/>
          <w:szCs w:val="32"/>
          <w:highlight w:val="none"/>
          <w:lang w:eastAsia="zh-CN"/>
        </w:rPr>
        <w:t>国有资本经营预算财政拨款支出情况说明（根据实际情况作表述）</w:t>
      </w:r>
    </w:p>
    <w:p>
      <w:pPr>
        <w:numPr>
          <w:ilvl w:val="0"/>
          <w:numId w:val="0"/>
        </w:numPr>
        <w:autoSpaceDE w:val="0"/>
        <w:autoSpaceDN w:val="0"/>
        <w:adjustRightInd w:val="0"/>
        <w:spacing w:line="580" w:lineRule="exact"/>
        <w:jc w:val="left"/>
        <w:rPr>
          <w:rFonts w:hint="eastAsia" w:ascii="仿宋_GB2312" w:eastAsia="仿宋_GB2312" w:cs="仿宋_GB2312"/>
          <w:b w:val="0"/>
          <w:bCs/>
          <w:kern w:val="0"/>
          <w:sz w:val="32"/>
          <w:szCs w:val="32"/>
          <w:highlight w:val="none"/>
          <w:lang w:val="en-US" w:eastAsia="zh-CN"/>
        </w:rPr>
      </w:pPr>
      <w:r>
        <w:rPr>
          <w:rFonts w:hint="eastAsia" w:ascii="仿宋_GB2312" w:eastAsia="仿宋_GB2312" w:cs="仿宋_GB2312"/>
          <w:b/>
          <w:kern w:val="0"/>
          <w:sz w:val="32"/>
          <w:szCs w:val="32"/>
          <w:highlight w:val="none"/>
          <w:lang w:val="en-US" w:eastAsia="zh-CN"/>
        </w:rPr>
        <w:t xml:space="preserve">      </w:t>
      </w:r>
      <w:r>
        <w:rPr>
          <w:rFonts w:hint="eastAsia" w:ascii="仿宋_GB2312" w:eastAsia="仿宋_GB2312" w:cs="仿宋_GB2312"/>
          <w:b w:val="0"/>
          <w:bCs/>
          <w:kern w:val="0"/>
          <w:sz w:val="32"/>
          <w:szCs w:val="32"/>
          <w:highlight w:val="none"/>
          <w:lang w:val="en-US" w:eastAsia="zh-CN"/>
        </w:rPr>
        <w:t>本单位无此项业务。</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eastAsia="仿宋_GB2312"/>
          <w:b/>
          <w:kern w:val="0"/>
          <w:sz w:val="32"/>
          <w:szCs w:val="32"/>
          <w:lang w:eastAsia="zh-CN"/>
        </w:rPr>
        <w:t>十、</w:t>
      </w:r>
      <w:r>
        <w:rPr>
          <w:rFonts w:hint="eastAsia" w:eastAsia="仿宋_GB2312"/>
          <w:b/>
          <w:kern w:val="0"/>
          <w:sz w:val="32"/>
          <w:szCs w:val="32"/>
        </w:rPr>
        <w:t>2020</w:t>
      </w:r>
      <w:r>
        <w:rPr>
          <w:rFonts w:hint="eastAsia" w:ascii="仿宋_GB2312" w:eastAsia="仿宋_GB2312" w:cs="仿宋_GB2312"/>
          <w:b/>
          <w:kern w:val="0"/>
          <w:sz w:val="32"/>
          <w:szCs w:val="32"/>
        </w:rPr>
        <w:t xml:space="preserve"> 年度预算绩效情况说明</w:t>
      </w:r>
    </w:p>
    <w:p>
      <w:pPr>
        <w:numPr>
          <w:ilvl w:val="0"/>
          <w:numId w:val="2"/>
        </w:num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绩效管理工作开展情况</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（表述举例：根据财政预算管理要求，我</w:t>
      </w:r>
      <w:r>
        <w:rPr>
          <w:rFonts w:hint="eastAsia" w:ascii="仿宋_GB2312" w:eastAsia="仿宋_GB2312" w:cs="仿宋_GB2312"/>
          <w:bCs/>
          <w:kern w:val="0"/>
          <w:sz w:val="32"/>
          <w:szCs w:val="32"/>
          <w:lang w:eastAsia="zh-CN"/>
        </w:rPr>
        <w:t>单位</w:t>
      </w:r>
      <w:r>
        <w:rPr>
          <w:rFonts w:hint="eastAsia" w:ascii="仿宋_GB2312" w:eastAsia="仿宋_GB2312" w:cs="仿宋_GB2312"/>
          <w:bCs/>
          <w:kern w:val="0"/>
          <w:sz w:val="32"/>
          <w:szCs w:val="32"/>
        </w:rPr>
        <w:t>组织对2020年度一般公共 预算项目支出全面开展绩效自评。其中，一级项目</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个，二级项目</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个，共涉及预算资金</w:t>
      </w:r>
      <w:r>
        <w:rPr>
          <w:rFonts w:hint="eastAsia" w:ascii="仿宋_GB2312" w:eastAsia="仿宋_GB2312" w:cs="仿宋_GB2312"/>
          <w:bCs/>
          <w:kern w:val="0"/>
          <w:sz w:val="32"/>
          <w:szCs w:val="32"/>
          <w:lang w:val="en-US" w:eastAsia="zh-CN"/>
        </w:rPr>
        <w:t>0</w:t>
      </w:r>
      <w:r>
        <w:rPr>
          <w:rFonts w:hint="eastAsia" w:ascii="仿宋_GB2312" w:eastAsia="仿宋_GB2312" w:cs="仿宋_GB2312"/>
          <w:bCs/>
          <w:kern w:val="0"/>
          <w:sz w:val="32"/>
          <w:szCs w:val="32"/>
        </w:rPr>
        <w:t>万元，自评覆盖率达到</w:t>
      </w:r>
      <w:r>
        <w:rPr>
          <w:rFonts w:hint="eastAsia" w:ascii="仿宋_GB2312" w:eastAsia="仿宋_GB2312" w:cs="仿宋_GB2312"/>
          <w:bCs/>
          <w:kern w:val="0"/>
          <w:sz w:val="32"/>
          <w:szCs w:val="32"/>
          <w:lang w:val="en-US" w:eastAsia="zh-CN"/>
        </w:rPr>
        <w:t>100</w:t>
      </w:r>
      <w:r>
        <w:rPr>
          <w:rFonts w:hint="eastAsia" w:ascii="仿宋_GB2312" w:eastAsia="仿宋_GB2312" w:cs="仿宋_GB2312"/>
          <w:bCs/>
          <w:kern w:val="0"/>
          <w:sz w:val="32"/>
          <w:szCs w:val="32"/>
        </w:rPr>
        <w:t xml:space="preserve">%） </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bCs/>
          <w:kern w:val="0"/>
          <w:sz w:val="32"/>
          <w:szCs w:val="32"/>
        </w:rPr>
        <w:t>（二）</w:t>
      </w:r>
      <w:r>
        <w:rPr>
          <w:rFonts w:hint="eastAsia" w:ascii="仿宋_GB2312" w:eastAsia="仿宋_GB2312" w:cs="仿宋_GB2312"/>
          <w:bCs/>
          <w:kern w:val="0"/>
          <w:sz w:val="32"/>
          <w:szCs w:val="32"/>
          <w:lang w:eastAsia="zh-CN"/>
        </w:rPr>
        <w:t>单位</w:t>
      </w:r>
      <w:r>
        <w:rPr>
          <w:rFonts w:hint="eastAsia" w:ascii="仿宋_GB2312" w:eastAsia="仿宋_GB2312" w:cs="仿宋_GB2312"/>
          <w:bCs/>
          <w:kern w:val="0"/>
          <w:sz w:val="32"/>
          <w:szCs w:val="32"/>
        </w:rPr>
        <w:t>决算中项目绩效自评结果。（如有，根据情况公开本</w:t>
      </w:r>
      <w:r>
        <w:rPr>
          <w:rFonts w:hint="eastAsia" w:ascii="仿宋_GB2312" w:eastAsia="仿宋_GB2312" w:cs="仿宋_GB2312"/>
          <w:bCs/>
          <w:kern w:val="0"/>
          <w:sz w:val="32"/>
          <w:szCs w:val="32"/>
          <w:lang w:eastAsia="zh-CN"/>
        </w:rPr>
        <w:t>单位</w:t>
      </w:r>
      <w:r>
        <w:rPr>
          <w:rFonts w:hint="eastAsia" w:ascii="仿宋_GB2312" w:eastAsia="仿宋_GB2312" w:cs="仿宋_GB2312"/>
          <w:bCs/>
          <w:kern w:val="0"/>
          <w:sz w:val="32"/>
          <w:szCs w:val="32"/>
        </w:rPr>
        <w:t>预算绩效评价结果）</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lang w:eastAsia="zh-CN"/>
        </w:rPr>
      </w:pPr>
      <w:r>
        <w:rPr>
          <w:rFonts w:hint="eastAsia" w:ascii="仿宋_GB2312" w:eastAsia="仿宋_GB2312" w:cs="仿宋_GB2312"/>
          <w:bCs/>
          <w:kern w:val="0"/>
          <w:sz w:val="32"/>
          <w:szCs w:val="32"/>
          <w:lang w:eastAsia="zh-CN"/>
        </w:rPr>
        <w:t>无</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十</w:t>
      </w:r>
      <w:r>
        <w:rPr>
          <w:rFonts w:hint="eastAsia" w:ascii="仿宋_GB2312" w:eastAsia="仿宋_GB2312" w:cs="仿宋_GB2312"/>
          <w:b/>
          <w:kern w:val="0"/>
          <w:sz w:val="32"/>
          <w:szCs w:val="32"/>
          <w:lang w:eastAsia="zh-CN"/>
        </w:rPr>
        <w:t>一</w:t>
      </w:r>
      <w:r>
        <w:rPr>
          <w:rFonts w:hint="eastAsia" w:ascii="仿宋_GB2312" w:eastAsia="仿宋_GB2312" w:cs="仿宋_GB2312"/>
          <w:b/>
          <w:kern w:val="0"/>
          <w:sz w:val="32"/>
          <w:szCs w:val="32"/>
        </w:rPr>
        <w:t>、其他重要事项的情况</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一</w:t>
      </w:r>
      <w:r>
        <w:rPr>
          <w:rFonts w:hint="eastAsia" w:ascii="仿宋_GB2312" w:eastAsia="仿宋_GB2312" w:cs="仿宋_GB2312"/>
          <w:kern w:val="0"/>
          <w:sz w:val="32"/>
          <w:szCs w:val="32"/>
        </w:rPr>
        <w:t>）政府采购支出情况。2020年度</w:t>
      </w:r>
      <w:r>
        <w:rPr>
          <w:rFonts w:hint="eastAsia" w:ascii="仿宋_GB2312" w:eastAsia="仿宋_GB2312" w:cs="仿宋_GB2312"/>
          <w:kern w:val="0"/>
          <w:sz w:val="32"/>
          <w:szCs w:val="32"/>
          <w:lang w:eastAsia="zh-CN"/>
        </w:rPr>
        <w:t>单位</w:t>
      </w:r>
      <w:r>
        <w:rPr>
          <w:rFonts w:hint="eastAsia" w:ascii="仿宋_GB2312" w:eastAsia="仿宋_GB2312" w:cs="仿宋_GB2312"/>
          <w:kern w:val="0"/>
          <w:sz w:val="32"/>
          <w:szCs w:val="32"/>
        </w:rPr>
        <w:t>政府采购支出总额</w:t>
      </w:r>
      <w:r>
        <w:rPr>
          <w:rFonts w:hint="eastAsia" w:ascii="仿宋_GB2312" w:eastAsia="仿宋_GB2312" w:cs="仿宋_GB2312"/>
          <w:kern w:val="0"/>
          <w:sz w:val="32"/>
          <w:szCs w:val="32"/>
          <w:lang w:val="en-US" w:eastAsia="zh-CN"/>
        </w:rPr>
        <w:t>4522.12</w:t>
      </w:r>
      <w:r>
        <w:rPr>
          <w:rFonts w:hint="eastAsia" w:ascii="仿宋_GB2312" w:eastAsia="仿宋_GB2312" w:cs="仿宋_GB2312"/>
          <w:kern w:val="0"/>
          <w:sz w:val="32"/>
          <w:szCs w:val="32"/>
        </w:rPr>
        <w:t>万元，其中：货物支出</w:t>
      </w:r>
      <w:r>
        <w:rPr>
          <w:rFonts w:hint="eastAsia" w:ascii="仿宋_GB2312" w:eastAsia="仿宋_GB2312" w:cs="仿宋_GB2312"/>
          <w:kern w:val="0"/>
          <w:sz w:val="32"/>
          <w:szCs w:val="32"/>
          <w:lang w:val="en-US" w:eastAsia="zh-CN"/>
        </w:rPr>
        <w:t>1511.71</w:t>
      </w:r>
      <w:r>
        <w:rPr>
          <w:rFonts w:hint="eastAsia" w:ascii="仿宋_GB2312" w:eastAsia="仿宋_GB2312" w:cs="仿宋_GB2312"/>
          <w:kern w:val="0"/>
          <w:sz w:val="32"/>
          <w:szCs w:val="32"/>
        </w:rPr>
        <w:t>万元、工程支出</w:t>
      </w:r>
      <w:r>
        <w:rPr>
          <w:rFonts w:hint="eastAsia" w:ascii="仿宋_GB2312" w:eastAsia="仿宋_GB2312" w:cs="仿宋_GB2312"/>
          <w:kern w:val="0"/>
          <w:sz w:val="32"/>
          <w:szCs w:val="32"/>
          <w:lang w:val="en-US" w:eastAsia="zh-CN"/>
        </w:rPr>
        <w:t>3010.41</w:t>
      </w:r>
      <w:r>
        <w:rPr>
          <w:rFonts w:hint="eastAsia" w:ascii="仿宋_GB2312" w:eastAsia="仿宋_GB2312" w:cs="仿宋_GB2312"/>
          <w:kern w:val="0"/>
          <w:sz w:val="32"/>
          <w:szCs w:val="32"/>
        </w:rPr>
        <w:t>万元、服务支出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p>
    <w:p>
      <w:pPr>
        <w:spacing w:line="580" w:lineRule="exact"/>
        <w:ind w:firstLine="645"/>
        <w:rPr>
          <w:rFonts w:ascii="仿宋_GB2312" w:eastAsia="仿宋_GB2312"/>
          <w:b/>
          <w:sz w:val="32"/>
          <w:szCs w:val="32"/>
        </w:rPr>
      </w:pPr>
      <w:r>
        <w:rPr>
          <w:rFonts w:hint="eastAsia" w:ascii="仿宋_GB2312" w:eastAsia="仿宋_GB2312"/>
          <w:b/>
          <w:sz w:val="32"/>
          <w:szCs w:val="32"/>
        </w:rPr>
        <w:t>第四部分：名词解释</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财政拨款收入：指市本级财政当年拨付的资金。</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事业收入：指事业单位开展专业活动用辅助活动所取得的收入。如：......</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经营收入：指事业单位在专业业务活动及辅助活动之外开展非独立核算经营活动取得的收入。</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其他收入：指除上述“财政拨款收入”、“事业收入”、“经营收入”等以外的收入。主要是：......</w:t>
      </w:r>
    </w:p>
    <w:p>
      <w:pPr>
        <w:numPr>
          <w:ilvl w:val="0"/>
          <w:numId w:val="3"/>
        </w:numPr>
        <w:spacing w:line="580" w:lineRule="exact"/>
        <w:ind w:firstLine="645"/>
        <w:rPr>
          <w:rFonts w:ascii="仿宋_GB2312" w:eastAsia="仿宋_GB2312"/>
          <w:bCs/>
          <w:sz w:val="32"/>
          <w:szCs w:val="32"/>
        </w:rPr>
      </w:pPr>
      <w:r>
        <w:rPr>
          <w:rFonts w:hint="eastAsia" w:ascii="仿宋_GB2312" w:eastAsia="仿宋_GB2312"/>
          <w:sz w:val="32"/>
          <w:szCs w:val="32"/>
        </w:rPr>
        <w:t>使用非财政拨款结余</w:t>
      </w:r>
      <w:r>
        <w:rPr>
          <w:rFonts w:hint="eastAsia" w:ascii="仿宋_GB2312" w:eastAsia="仿宋_GB2312"/>
          <w:bCs/>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年初结转和结余：指以前年度尚未完成、结转到本年按规定继续使用的资金。</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结余分配：指事业单位按规定提取的职工福利基金、事业基金和缴纳的所得税，以及建设单位按规定应交回的基本建设竣工项目结余资金。</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年末结转和结余：指本年度或以前年度预算安排、因客观条件发生变化无法按原计划实施，需延迟到以后年度按有关规定继续使用的资金。</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基本支出：指为保障机构正常运转、完成日常工作任务而发生的人员支出和公用支出。</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项目支出：指在基本支出之外为完成特定行政任务和事业发展目标所发生的支出。</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经营支出：指事业单位在专业业务活动及其辅助活动之外开展非独立核算经营活动发生的支出。</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三公”经费：纳入市本级财政预决算管理的“三公”经费，是指市本级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numPr>
          <w:ilvl w:val="0"/>
          <w:numId w:val="3"/>
        </w:numPr>
        <w:spacing w:line="580" w:lineRule="exact"/>
        <w:ind w:firstLine="645"/>
        <w:rPr>
          <w:rFonts w:ascii="仿宋_GB2312" w:eastAsia="仿宋_GB2312"/>
          <w:bCs/>
          <w:sz w:val="32"/>
          <w:szCs w:val="32"/>
        </w:rPr>
      </w:pPr>
      <w:r>
        <w:rPr>
          <w:rFonts w:hint="eastAsia" w:ascii="仿宋_GB2312" w:eastAsia="仿宋_GB2312"/>
          <w:bCs/>
          <w:sz w:val="32"/>
          <w:szCs w:val="32"/>
        </w:rPr>
        <w:t>机关运行经费：为保障行政单位（含参照公务员法管理的事业）运行用于购买货物和服务的各项资金，包括办公及印刷费、邮电费、差旅费、会议费、福利费、日常维修费、专用材料及一般设备购置费、办公用房物业管理费、公务用车运行维护费以及其他费用。</w:t>
      </w:r>
    </w:p>
    <w:p/>
    <w:sectPr>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0"/>
      <w:jc w:val="center"/>
      <w:rPr>
        <w:rFonts w:ascii="宋体" w:hAnsi="宋体"/>
        <w:sz w:val="24"/>
        <w:szCs w:val="24"/>
      </w:rPr>
    </w:pPr>
    <w:r>
      <w:rPr>
        <w:rFonts w:hint="eastAsia"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5</w:t>
    </w:r>
    <w:r>
      <w:rPr>
        <w:rFonts w:ascii="宋体" w:hAnsi="宋体"/>
        <w:sz w:val="24"/>
        <w:szCs w:val="24"/>
      </w:rPr>
      <w:fldChar w:fldCharType="end"/>
    </w:r>
    <w:r>
      <w:rPr>
        <w:rFonts w:hint="eastAsia" w:ascii="宋体" w:hAnsi="宋体"/>
        <w:sz w:val="24"/>
        <w:szCs w:val="24"/>
      </w:rPr>
      <w:t xml:space="preserve"> -</w:t>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30"/>
        <w:szCs w:val="30"/>
      </w:rPr>
    </w:pPr>
    <w:r>
      <w:rPr>
        <w:sz w:val="30"/>
        <w:szCs w:val="30"/>
      </w:rPr>
      <w:fldChar w:fldCharType="begin"/>
    </w:r>
    <w:r>
      <w:rPr>
        <w:rStyle w:val="7"/>
        <w:sz w:val="30"/>
        <w:szCs w:val="30"/>
      </w:rPr>
      <w:instrText xml:space="preserve">PAGE  </w:instrText>
    </w:r>
    <w:r>
      <w:rPr>
        <w:sz w:val="30"/>
        <w:szCs w:val="30"/>
      </w:rPr>
      <w:fldChar w:fldCharType="separate"/>
    </w:r>
    <w:r>
      <w:rPr>
        <w:rStyle w:val="7"/>
        <w:sz w:val="30"/>
        <w:szCs w:val="30"/>
      </w:rPr>
      <w:t>- 13 -</w:t>
    </w:r>
    <w:r>
      <w:rPr>
        <w:sz w:val="30"/>
        <w:szCs w:val="30"/>
      </w:rPr>
      <w:fldChar w:fldCharType="end"/>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06CE2"/>
    <w:multiLevelType w:val="singleLevel"/>
    <w:tmpl w:val="98E06CE2"/>
    <w:lvl w:ilvl="0" w:tentative="0">
      <w:start w:val="9"/>
      <w:numFmt w:val="chineseCounting"/>
      <w:suff w:val="nothing"/>
      <w:lvlText w:val="%1、"/>
      <w:lvlJc w:val="left"/>
      <w:rPr>
        <w:rFonts w:hint="eastAsia"/>
      </w:rPr>
    </w:lvl>
  </w:abstractNum>
  <w:abstractNum w:abstractNumId="1">
    <w:nsid w:val="5B3C894F"/>
    <w:multiLevelType w:val="singleLevel"/>
    <w:tmpl w:val="5B3C894F"/>
    <w:lvl w:ilvl="0" w:tentative="0">
      <w:start w:val="1"/>
      <w:numFmt w:val="chineseCounting"/>
      <w:suff w:val="nothing"/>
      <w:lvlText w:val="（%1）"/>
      <w:lvlJc w:val="left"/>
    </w:lvl>
  </w:abstractNum>
  <w:abstractNum w:abstractNumId="2">
    <w:nsid w:val="5B3C8BA7"/>
    <w:multiLevelType w:val="singleLevel"/>
    <w:tmpl w:val="5B3C8BA7"/>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6CA3"/>
    <w:rsid w:val="006C1367"/>
    <w:rsid w:val="00715385"/>
    <w:rsid w:val="00F66C5B"/>
    <w:rsid w:val="04B9241F"/>
    <w:rsid w:val="06621FD2"/>
    <w:rsid w:val="0A5E69EB"/>
    <w:rsid w:val="0B757B2D"/>
    <w:rsid w:val="0D416D92"/>
    <w:rsid w:val="0DA86951"/>
    <w:rsid w:val="0E074DDF"/>
    <w:rsid w:val="0EEE07E1"/>
    <w:rsid w:val="111D0D82"/>
    <w:rsid w:val="124204B5"/>
    <w:rsid w:val="129C22A4"/>
    <w:rsid w:val="12FA69C1"/>
    <w:rsid w:val="148D7901"/>
    <w:rsid w:val="149E1759"/>
    <w:rsid w:val="15295A06"/>
    <w:rsid w:val="16BC47B1"/>
    <w:rsid w:val="175B4D8A"/>
    <w:rsid w:val="17E320B2"/>
    <w:rsid w:val="182962AB"/>
    <w:rsid w:val="187274B5"/>
    <w:rsid w:val="19D073EB"/>
    <w:rsid w:val="1A5A2D8F"/>
    <w:rsid w:val="1CC31F67"/>
    <w:rsid w:val="1D1B1409"/>
    <w:rsid w:val="20A62789"/>
    <w:rsid w:val="21E4232D"/>
    <w:rsid w:val="21F54F97"/>
    <w:rsid w:val="22EB1068"/>
    <w:rsid w:val="24D337DC"/>
    <w:rsid w:val="262560A6"/>
    <w:rsid w:val="262E2EC5"/>
    <w:rsid w:val="26460DBA"/>
    <w:rsid w:val="27DE2BC4"/>
    <w:rsid w:val="295D3E88"/>
    <w:rsid w:val="2AFA3C12"/>
    <w:rsid w:val="2B193021"/>
    <w:rsid w:val="2B6F74EB"/>
    <w:rsid w:val="2B823639"/>
    <w:rsid w:val="2C254C99"/>
    <w:rsid w:val="2C4219FE"/>
    <w:rsid w:val="2C4E24BB"/>
    <w:rsid w:val="2DF86480"/>
    <w:rsid w:val="300D1D9D"/>
    <w:rsid w:val="306B4182"/>
    <w:rsid w:val="30BA1532"/>
    <w:rsid w:val="34020F86"/>
    <w:rsid w:val="36BC106E"/>
    <w:rsid w:val="39A63F06"/>
    <w:rsid w:val="39C24726"/>
    <w:rsid w:val="3CF13EDD"/>
    <w:rsid w:val="3D8877E8"/>
    <w:rsid w:val="3ED1439F"/>
    <w:rsid w:val="3F167A28"/>
    <w:rsid w:val="40E876A5"/>
    <w:rsid w:val="42A342C0"/>
    <w:rsid w:val="437A27AE"/>
    <w:rsid w:val="444D5512"/>
    <w:rsid w:val="44500BF5"/>
    <w:rsid w:val="476F5707"/>
    <w:rsid w:val="48374EDC"/>
    <w:rsid w:val="49AE1E6D"/>
    <w:rsid w:val="49F865CC"/>
    <w:rsid w:val="4B060F17"/>
    <w:rsid w:val="4C256E3D"/>
    <w:rsid w:val="4CB52F0F"/>
    <w:rsid w:val="4D1676A4"/>
    <w:rsid w:val="509A571D"/>
    <w:rsid w:val="5234040B"/>
    <w:rsid w:val="532F1F9A"/>
    <w:rsid w:val="547E7488"/>
    <w:rsid w:val="56DF72D2"/>
    <w:rsid w:val="58594E9F"/>
    <w:rsid w:val="5E995A3E"/>
    <w:rsid w:val="60E9694D"/>
    <w:rsid w:val="62163194"/>
    <w:rsid w:val="624D024D"/>
    <w:rsid w:val="63757DCA"/>
    <w:rsid w:val="650D0DDB"/>
    <w:rsid w:val="650E086A"/>
    <w:rsid w:val="6AC5257A"/>
    <w:rsid w:val="6BAA0708"/>
    <w:rsid w:val="6D16433A"/>
    <w:rsid w:val="6DD40E62"/>
    <w:rsid w:val="717C4490"/>
    <w:rsid w:val="71F9382B"/>
    <w:rsid w:val="72507CE1"/>
    <w:rsid w:val="73230C16"/>
    <w:rsid w:val="75DE0B70"/>
    <w:rsid w:val="769163F1"/>
    <w:rsid w:val="76D907F3"/>
    <w:rsid w:val="77A72503"/>
    <w:rsid w:val="783E4881"/>
    <w:rsid w:val="790324F2"/>
    <w:rsid w:val="79A74AF2"/>
    <w:rsid w:val="7C7D7BCF"/>
    <w:rsid w:val="7E4D5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basedOn w:val="6"/>
    <w:link w:val="2"/>
    <w:qFormat/>
    <w:uiPriority w:val="0"/>
    <w:rPr>
      <w:kern w:val="2"/>
      <w:sz w:val="18"/>
      <w:szCs w:val="18"/>
    </w:rPr>
  </w:style>
  <w:style w:type="character" w:customStyle="1" w:styleId="9">
    <w:name w:val="font11"/>
    <w:basedOn w:val="6"/>
    <w:qFormat/>
    <w:uiPriority w:val="0"/>
    <w:rPr>
      <w:rFonts w:hint="eastAsia" w:ascii="宋体" w:hAnsi="宋体" w:eastAsia="宋体" w:cs="宋体"/>
      <w:color w:val="000000"/>
      <w:sz w:val="22"/>
      <w:szCs w:val="22"/>
      <w:u w:val="none"/>
    </w:rPr>
  </w:style>
  <w:style w:type="character" w:customStyle="1" w:styleId="10">
    <w:name w:val="font0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1277</Words>
  <Characters>7280</Characters>
  <Lines>60</Lines>
  <Paragraphs>17</Paragraphs>
  <TotalTime>16</TotalTime>
  <ScaleCrop>false</ScaleCrop>
  <LinksUpToDate>false</LinksUpToDate>
  <CharactersWithSpaces>8540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2020-07-15T08:43:00Z</dcterms:created>
  <dc:creator>陈冬雪</dc:creator>
  <cp:lastModifiedBy>小强哥</cp:lastModifiedBy>
  <cp:lastPrinted>2021-07-07T01:10:00Z</cp:lastPrinted>
  <dcterms:modified xsi:type="dcterms:W3CDTF">2021-09-30T06:36:39Z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D48B82D6B0AF4AD1A7B6128D4869FB56</vt:lpwstr>
  </property>
</Properties>
</file>